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98" w:rsidRDefault="002D3C51">
      <w:pPr>
        <w:spacing w:after="0" w:line="240" w:lineRule="auto"/>
        <w:ind w:left="126" w:right="7"/>
        <w:jc w:val="center"/>
        <w:rPr>
          <w:rFonts w:ascii="Times New Roman" w:hAnsi="Times New Roman"/>
          <w:b/>
          <w:sz w:val="20"/>
        </w:rPr>
      </w:pPr>
      <w:r>
        <w:rPr>
          <w:rFonts w:ascii="Times New Roman" w:hAnsi="Times New Roman"/>
          <w:b/>
          <w:sz w:val="20"/>
        </w:rPr>
        <w:t>Договор</w:t>
      </w:r>
    </w:p>
    <w:p w:rsidR="00844C98" w:rsidRDefault="002D3C51">
      <w:pPr>
        <w:pStyle w:val="ac"/>
        <w:ind w:left="126"/>
        <w:jc w:val="center"/>
        <w:rPr>
          <w:b/>
          <w:sz w:val="20"/>
        </w:rPr>
      </w:pPr>
      <w:r>
        <w:rPr>
          <w:b/>
          <w:sz w:val="20"/>
        </w:rPr>
        <w:t>об оказании услуги по присмотру и уходу в группе продленного дня</w:t>
      </w:r>
    </w:p>
    <w:p w:rsidR="00844C98" w:rsidRDefault="00844C98">
      <w:pPr>
        <w:pStyle w:val="ac"/>
        <w:jc w:val="left"/>
        <w:rPr>
          <w:sz w:val="20"/>
        </w:rPr>
      </w:pPr>
    </w:p>
    <w:p w:rsidR="00844C98" w:rsidRDefault="002D3C51">
      <w:pPr>
        <w:pStyle w:val="ac"/>
        <w:jc w:val="left"/>
        <w:rPr>
          <w:sz w:val="20"/>
        </w:rPr>
      </w:pPr>
      <w:r>
        <w:rPr>
          <w:sz w:val="20"/>
        </w:rPr>
        <w:t>г. Северодвинск</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gramStart"/>
      <w:r>
        <w:rPr>
          <w:sz w:val="20"/>
        </w:rPr>
        <w:t xml:space="preserve">   «</w:t>
      </w:r>
      <w:proofErr w:type="gramEnd"/>
      <w:r>
        <w:rPr>
          <w:sz w:val="20"/>
        </w:rPr>
        <w:t>___»_______________20___</w:t>
      </w:r>
    </w:p>
    <w:p w:rsidR="00844C98" w:rsidRDefault="00844C98">
      <w:pPr>
        <w:pStyle w:val="ac"/>
        <w:jc w:val="left"/>
        <w:rPr>
          <w:sz w:val="20"/>
        </w:rPr>
      </w:pPr>
    </w:p>
    <w:p w:rsidR="00844C98" w:rsidRDefault="002D3C51">
      <w:pPr>
        <w:pStyle w:val="ConsPlusNonformat"/>
        <w:ind w:firstLine="709"/>
        <w:jc w:val="both"/>
        <w:rPr>
          <w:rFonts w:ascii="Times New Roman" w:hAnsi="Times New Roman"/>
        </w:rPr>
      </w:pPr>
      <w:r>
        <w:rPr>
          <w:rFonts w:ascii="Times New Roman" w:hAnsi="Times New Roman"/>
        </w:rPr>
        <w:t>Муниципальное автономное общеобразовательное учреждение «</w:t>
      </w:r>
      <w:r w:rsidR="00A4187E">
        <w:rPr>
          <w:rFonts w:ascii="Times New Roman" w:hAnsi="Times New Roman"/>
        </w:rPr>
        <w:t xml:space="preserve">Средняя общеобразовательная школа № 23» </w:t>
      </w:r>
      <w:r>
        <w:rPr>
          <w:rFonts w:ascii="Times New Roman" w:hAnsi="Times New Roman"/>
        </w:rPr>
        <w:t xml:space="preserve"> (МАОУ «</w:t>
      </w:r>
      <w:r w:rsidR="00A4187E">
        <w:rPr>
          <w:rFonts w:ascii="Times New Roman" w:hAnsi="Times New Roman"/>
        </w:rPr>
        <w:t>СОШ № 23</w:t>
      </w:r>
      <w:r>
        <w:rPr>
          <w:rFonts w:ascii="Times New Roman" w:hAnsi="Times New Roman"/>
        </w:rPr>
        <w:t xml:space="preserve">»), действующее на основании лицензии на осуществление образовательной деятельности </w:t>
      </w:r>
      <w:r w:rsidR="00992C76">
        <w:rPr>
          <w:rFonts w:ascii="Times New Roman" w:hAnsi="Times New Roman"/>
        </w:rPr>
        <w:t>от 23.04.2021 № Л035-01270-29/00281717</w:t>
      </w:r>
      <w:r>
        <w:rPr>
          <w:rFonts w:ascii="Times New Roman" w:hAnsi="Times New Roman"/>
        </w:rPr>
        <w:t xml:space="preserve"> и свидетельства о государст</w:t>
      </w:r>
      <w:r w:rsidR="00992C76">
        <w:rPr>
          <w:rFonts w:ascii="Times New Roman" w:hAnsi="Times New Roman"/>
        </w:rPr>
        <w:t>венной аккредитации  от 05.02.2021 № 3966</w:t>
      </w:r>
      <w:r>
        <w:rPr>
          <w:rFonts w:ascii="Times New Roman" w:hAnsi="Times New Roman"/>
        </w:rPr>
        <w:t xml:space="preserve"> выданных министерством образования Архангельской области, далее именуемое Исполнитель, в лице директора, </w:t>
      </w:r>
      <w:r w:rsidR="00992C76">
        <w:rPr>
          <w:rFonts w:ascii="Times New Roman" w:hAnsi="Times New Roman"/>
        </w:rPr>
        <w:t>Картун Жанны Николаевны, действующей</w:t>
      </w:r>
      <w:r>
        <w:rPr>
          <w:rFonts w:ascii="Times New Roman" w:hAnsi="Times New Roman"/>
        </w:rPr>
        <w:t xml:space="preserve"> на основании Устава, утвержденного распоряжением муниципального казенного учреждения «Управление образования Ад</w:t>
      </w:r>
      <w:r w:rsidR="00A4187E">
        <w:rPr>
          <w:rFonts w:ascii="Times New Roman" w:hAnsi="Times New Roman"/>
        </w:rPr>
        <w:t>министрации Северодвинска» от 14.12.2020 № 173</w:t>
      </w:r>
      <w:r>
        <w:rPr>
          <w:rFonts w:ascii="Times New Roman" w:hAnsi="Times New Roman"/>
        </w:rPr>
        <w:t xml:space="preserve">-р, с одной стороны и </w:t>
      </w:r>
    </w:p>
    <w:p w:rsidR="00844C98" w:rsidRDefault="00844C98">
      <w:pPr>
        <w:pStyle w:val="ConsPlusNonformat"/>
        <w:ind w:left="166"/>
        <w:jc w:val="both"/>
        <w:rPr>
          <w:rFonts w:ascii="Times New Roman" w:hAnsi="Times New Roman"/>
          <w:b/>
        </w:rPr>
      </w:pPr>
    </w:p>
    <w:p w:rsidR="00844C98" w:rsidRDefault="002D3C51">
      <w:pPr>
        <w:pStyle w:val="ConsPlusNonformat"/>
        <w:jc w:val="center"/>
        <w:rPr>
          <w:rFonts w:ascii="Times New Roman" w:hAnsi="Times New Roman"/>
          <w:sz w:val="14"/>
        </w:rPr>
      </w:pPr>
      <w:r>
        <w:rPr>
          <w:rFonts w:ascii="Times New Roman" w:hAnsi="Times New Roman"/>
          <w:noProof/>
          <w:sz w:val="14"/>
        </w:rPr>
        <mc:AlternateContent>
          <mc:Choice Requires="wps">
            <w:drawing>
              <wp:anchor distT="0" distB="0" distL="114300" distR="114300" simplePos="0" relativeHeight="251656704" behindDoc="0" locked="0" layoutInCell="1" allowOverlap="1">
                <wp:simplePos x="0" y="0"/>
                <wp:positionH relativeFrom="column">
                  <wp:posOffset>37464</wp:posOffset>
                </wp:positionH>
                <wp:positionV relativeFrom="paragraph">
                  <wp:posOffset>9039</wp:posOffset>
                </wp:positionV>
                <wp:extent cx="5910729" cy="0"/>
                <wp:effectExtent l="0" t="0" r="0" b="0"/>
                <wp:wrapNone/>
                <wp:docPr id="1" name="Picture 1"/>
                <wp:cNvGraphicFramePr/>
                <a:graphic xmlns:a="http://schemas.openxmlformats.org/drawingml/2006/main">
                  <a:graphicData uri="http://schemas.microsoft.com/office/word/2010/wordprocessingShape">
                    <wps:wsp>
                      <wps:cNvCnPr/>
                      <wps:spPr>
                        <a:xfrm>
                          <a:off x="0" y="0"/>
                          <a:ext cx="5910729" cy="0"/>
                        </a:xfrm>
                        <a:prstGeom prst="line">
                          <a:avLst/>
                        </a:prstGeom>
                        <a:ln w="3175">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w:pict>
              <v:line w14:anchorId="657FD44B" id="Picture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95pt,.7pt" to="468.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" strokecolor="black [3213]" strokeweight=".25pt"/>
            </w:pict>
          </mc:Fallback>
        </mc:AlternateContent>
      </w:r>
      <w:r>
        <w:rPr>
          <w:rFonts w:ascii="Times New Roman" w:hAnsi="Times New Roman"/>
          <w:sz w:val="14"/>
        </w:rPr>
        <w:t>(Ф.И.О. и статус (мать, отец, опекун, попечитель и т.д.) законного представителя несовершеннолетнего)</w:t>
      </w:r>
    </w:p>
    <w:p w:rsidR="00844C98" w:rsidRDefault="002D3C51">
      <w:pPr>
        <w:pStyle w:val="ConsPlusNonformat"/>
        <w:rPr>
          <w:rFonts w:ascii="Times New Roman" w:hAnsi="Times New Roman"/>
        </w:rPr>
      </w:pPr>
      <w:r>
        <w:rPr>
          <w:rFonts w:ascii="Times New Roman" w:hAnsi="Times New Roman"/>
        </w:rPr>
        <w:t>именуемый (</w:t>
      </w:r>
      <w:proofErr w:type="spellStart"/>
      <w:r>
        <w:rPr>
          <w:rFonts w:ascii="Times New Roman" w:hAnsi="Times New Roman"/>
        </w:rPr>
        <w:t>ая</w:t>
      </w:r>
      <w:proofErr w:type="spellEnd"/>
      <w:r>
        <w:rPr>
          <w:rFonts w:ascii="Times New Roman" w:hAnsi="Times New Roman"/>
        </w:rPr>
        <w:t>) далее Заказчик, с другой стороны, действующий (</w:t>
      </w:r>
      <w:proofErr w:type="spellStart"/>
      <w:r>
        <w:rPr>
          <w:rFonts w:ascii="Times New Roman" w:hAnsi="Times New Roman"/>
        </w:rPr>
        <w:t>ая</w:t>
      </w:r>
      <w:proofErr w:type="spellEnd"/>
      <w:r>
        <w:rPr>
          <w:rFonts w:ascii="Times New Roman" w:hAnsi="Times New Roman"/>
        </w:rPr>
        <w:t>) в интересах несовершеннолетнего</w:t>
      </w:r>
    </w:p>
    <w:p w:rsidR="00844C98" w:rsidRDefault="00844C98">
      <w:pPr>
        <w:pStyle w:val="ConsPlusNonformat"/>
        <w:ind w:left="166"/>
        <w:rPr>
          <w:rFonts w:ascii="Times New Roman" w:hAnsi="Times New Roman"/>
        </w:rPr>
      </w:pPr>
    </w:p>
    <w:p w:rsidR="00844C98" w:rsidRDefault="002D3C51">
      <w:pPr>
        <w:pStyle w:val="ConsPlusNonformat"/>
        <w:jc w:val="center"/>
        <w:rPr>
          <w:rFonts w:ascii="Times New Roman" w:hAnsi="Times New Roman"/>
          <w:sz w:val="14"/>
        </w:rPr>
      </w:pPr>
      <w:r>
        <w:rPr>
          <w:rFonts w:ascii="Times New Roman" w:hAnsi="Times New Roman"/>
          <w:noProof/>
          <w:sz w:val="14"/>
        </w:rPr>
        <mc:AlternateContent>
          <mc:Choice Requires="wps">
            <w:drawing>
              <wp:anchor distT="0" distB="0" distL="114300" distR="114300" simplePos="0" relativeHeight="251657728" behindDoc="0" locked="0" layoutInCell="1" allowOverlap="1">
                <wp:simplePos x="0" y="0"/>
                <wp:positionH relativeFrom="column">
                  <wp:posOffset>39370</wp:posOffset>
                </wp:positionH>
                <wp:positionV relativeFrom="paragraph">
                  <wp:posOffset>0</wp:posOffset>
                </wp:positionV>
                <wp:extent cx="5910580" cy="0"/>
                <wp:effectExtent l="0" t="0" r="0" b="0"/>
                <wp:wrapNone/>
                <wp:docPr id="2" name="Picture 2"/>
                <wp:cNvGraphicFramePr/>
                <a:graphic xmlns:a="http://schemas.openxmlformats.org/drawingml/2006/main">
                  <a:graphicData uri="http://schemas.microsoft.com/office/word/2010/wordprocessingShape">
                    <wps:wsp>
                      <wps:cNvCnPr/>
                      <wps:spPr>
                        <a:xfrm>
                          <a:off x="0" y="0"/>
                          <a:ext cx="5910580" cy="0"/>
                        </a:xfrm>
                        <a:prstGeom prst="line">
                          <a:avLst/>
                        </a:prstGeom>
                        <a:ln w="3175">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w:pict>
              <v:line w14:anchorId="5D201D51" id="Picture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1pt,0" to="4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" strokecolor="black [3213]" strokeweight=".25pt"/>
            </w:pict>
          </mc:Fallback>
        </mc:AlternateContent>
      </w:r>
      <w:r>
        <w:rPr>
          <w:rFonts w:ascii="Times New Roman" w:hAnsi="Times New Roman"/>
          <w:sz w:val="14"/>
        </w:rPr>
        <w:t>(Ф.И.О. несовершеннолетнего, дата рождения)</w:t>
      </w:r>
    </w:p>
    <w:p w:rsidR="00844C98" w:rsidRDefault="002D3C51">
      <w:pPr>
        <w:pStyle w:val="ConsPlusNonformat"/>
        <w:jc w:val="both"/>
        <w:rPr>
          <w:rFonts w:ascii="Times New Roman" w:hAnsi="Times New Roman"/>
        </w:rPr>
      </w:pPr>
      <w:r>
        <w:rPr>
          <w:rFonts w:ascii="Times New Roman" w:hAnsi="Times New Roman"/>
        </w:rPr>
        <w:t>обучающегося __________ класса, именуемый далее Обучающийся, также совместно именуемые Стороны, заключили настоящий договор о нижеследующем:</w:t>
      </w:r>
    </w:p>
    <w:p w:rsidR="00844C98" w:rsidRDefault="002D3C51">
      <w:pPr>
        <w:pStyle w:val="a8"/>
        <w:widowControl/>
        <w:numPr>
          <w:ilvl w:val="0"/>
          <w:numId w:val="1"/>
        </w:numPr>
        <w:tabs>
          <w:tab w:val="left" w:pos="1134"/>
        </w:tabs>
        <w:spacing w:before="120"/>
        <w:ind w:left="0" w:firstLine="709"/>
        <w:contextualSpacing/>
        <w:rPr>
          <w:b/>
          <w:sz w:val="20"/>
        </w:rPr>
      </w:pPr>
      <w:r>
        <w:rPr>
          <w:b/>
          <w:sz w:val="20"/>
        </w:rPr>
        <w:t>Предмет договора.</w:t>
      </w:r>
    </w:p>
    <w:p w:rsidR="00844C98" w:rsidRDefault="002D3C51">
      <w:pPr>
        <w:pStyle w:val="a8"/>
        <w:widowControl/>
        <w:numPr>
          <w:ilvl w:val="1"/>
          <w:numId w:val="1"/>
        </w:numPr>
        <w:tabs>
          <w:tab w:val="left" w:pos="1134"/>
        </w:tabs>
        <w:ind w:left="0" w:firstLine="709"/>
        <w:contextualSpacing/>
        <w:rPr>
          <w:sz w:val="20"/>
        </w:rPr>
      </w:pPr>
      <w:r>
        <w:rPr>
          <w:sz w:val="20"/>
        </w:rPr>
        <w:t>Исполнитель оказывает Заказчику услугу по присмотру и уходу за Обучающимся в рамках работы группы продленного дня (далее – Услуга), а Заказчик оплачивает указываемого Услугу.</w:t>
      </w:r>
    </w:p>
    <w:p w:rsidR="00844C98" w:rsidRDefault="002D3C51">
      <w:pPr>
        <w:pStyle w:val="a8"/>
        <w:widowControl/>
        <w:numPr>
          <w:ilvl w:val="1"/>
          <w:numId w:val="1"/>
        </w:numPr>
        <w:tabs>
          <w:tab w:val="left" w:pos="1134"/>
        </w:tabs>
        <w:ind w:left="0" w:firstLine="709"/>
        <w:contextualSpacing/>
        <w:rPr>
          <w:sz w:val="20"/>
        </w:rPr>
      </w:pPr>
      <w:r>
        <w:rPr>
          <w:sz w:val="20"/>
        </w:rPr>
        <w:t>Присмотр и уход за Обучающимся в группе продленного дня (далее - ГПД) включает комплекс мер по организации питания и хозяйственно-бытового обслуживания детей, обеспечению ими личной гигиены и режима дня, с учетом санитарно-эпидемиологических правил и норм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w:t>
      </w:r>
    </w:p>
    <w:p w:rsidR="00844C98" w:rsidRDefault="002D3C51">
      <w:pPr>
        <w:pStyle w:val="a8"/>
        <w:widowControl/>
        <w:numPr>
          <w:ilvl w:val="1"/>
          <w:numId w:val="1"/>
        </w:numPr>
        <w:tabs>
          <w:tab w:val="left" w:pos="1134"/>
        </w:tabs>
        <w:ind w:firstLine="543"/>
        <w:contextualSpacing/>
        <w:rPr>
          <w:sz w:val="20"/>
        </w:rPr>
      </w:pPr>
      <w:r>
        <w:rPr>
          <w:sz w:val="20"/>
        </w:rPr>
        <w:t>Организация питания в ГПД включает в себя:</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6"/>
        <w:gridCol w:w="4856"/>
        <w:gridCol w:w="3118"/>
        <w:gridCol w:w="1127"/>
      </w:tblGrid>
      <w:tr w:rsidR="00844C98">
        <w:tc>
          <w:tcPr>
            <w:tcW w:w="5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jc w:val="center"/>
              <w:rPr>
                <w:rFonts w:ascii="Times New Roman" w:hAnsi="Times New Roman"/>
                <w:sz w:val="20"/>
              </w:rPr>
            </w:pPr>
            <w:r>
              <w:rPr>
                <w:rFonts w:ascii="Times New Roman" w:hAnsi="Times New Roman"/>
                <w:sz w:val="20"/>
              </w:rPr>
              <w:t>№ п/п</w:t>
            </w:r>
          </w:p>
        </w:tc>
        <w:tc>
          <w:tcPr>
            <w:tcW w:w="48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jc w:val="center"/>
              <w:rPr>
                <w:rFonts w:ascii="Times New Roman" w:hAnsi="Times New Roman"/>
                <w:sz w:val="20"/>
              </w:rPr>
            </w:pPr>
            <w:r>
              <w:rPr>
                <w:rFonts w:ascii="Times New Roman" w:hAnsi="Times New Roman"/>
                <w:sz w:val="20"/>
              </w:rPr>
              <w:t>Режим пребывания в группе продленного дня</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jc w:val="center"/>
              <w:rPr>
                <w:rFonts w:ascii="Times New Roman" w:hAnsi="Times New Roman"/>
                <w:sz w:val="20"/>
              </w:rPr>
            </w:pPr>
            <w:r>
              <w:rPr>
                <w:rFonts w:ascii="Times New Roman" w:hAnsi="Times New Roman"/>
                <w:sz w:val="20"/>
              </w:rPr>
              <w:t>Режим посещения ГПД</w:t>
            </w:r>
          </w:p>
        </w:tc>
        <w:tc>
          <w:tcPr>
            <w:tcW w:w="1127" w:type="dxa"/>
            <w:tcBorders>
              <w:top w:val="single" w:sz="2" w:space="0" w:color="000000"/>
              <w:left w:val="single" w:sz="2" w:space="0" w:color="000000"/>
              <w:bottom w:val="single" w:sz="2" w:space="0" w:color="000000"/>
              <w:right w:val="single" w:sz="2" w:space="0" w:color="000000"/>
            </w:tcBorders>
          </w:tcPr>
          <w:p w:rsidR="00844C98" w:rsidRDefault="002D3C51">
            <w:pPr>
              <w:spacing w:after="0"/>
              <w:jc w:val="center"/>
              <w:rPr>
                <w:rFonts w:ascii="Times New Roman" w:hAnsi="Times New Roman"/>
                <w:sz w:val="20"/>
              </w:rPr>
            </w:pPr>
            <w:r>
              <w:rPr>
                <w:rFonts w:ascii="Times New Roman" w:hAnsi="Times New Roman"/>
                <w:sz w:val="20"/>
              </w:rPr>
              <w:t>Выбор Заказчика</w:t>
            </w:r>
          </w:p>
        </w:tc>
      </w:tr>
      <w:tr w:rsidR="00844C98">
        <w:tc>
          <w:tcPr>
            <w:tcW w:w="5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jc w:val="center"/>
              <w:rPr>
                <w:rFonts w:ascii="Times New Roman" w:hAnsi="Times New Roman"/>
                <w:sz w:val="20"/>
              </w:rPr>
            </w:pPr>
            <w:r>
              <w:rPr>
                <w:rFonts w:ascii="Times New Roman" w:hAnsi="Times New Roman"/>
                <w:sz w:val="20"/>
              </w:rPr>
              <w:t>1</w:t>
            </w:r>
          </w:p>
        </w:tc>
        <w:tc>
          <w:tcPr>
            <w:tcW w:w="48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rPr>
                <w:rFonts w:ascii="Times New Roman" w:hAnsi="Times New Roman"/>
                <w:sz w:val="20"/>
              </w:rPr>
            </w:pPr>
            <w:r>
              <w:rPr>
                <w:rFonts w:ascii="Times New Roman" w:hAnsi="Times New Roman"/>
                <w:sz w:val="20"/>
              </w:rPr>
              <w:t>Обед</w:t>
            </w: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844C98" w:rsidRDefault="002D3C51">
            <w:pPr>
              <w:spacing w:after="0"/>
              <w:jc w:val="both"/>
              <w:rPr>
                <w:rFonts w:ascii="Times New Roman" w:hAnsi="Times New Roman"/>
                <w:sz w:val="20"/>
              </w:rPr>
            </w:pPr>
            <w:r>
              <w:rPr>
                <w:rFonts w:ascii="Times New Roman" w:hAnsi="Times New Roman"/>
                <w:sz w:val="20"/>
              </w:rPr>
              <w:t>Для детей, при посещении ГПД 3 или 4 часа в день</w:t>
            </w:r>
          </w:p>
        </w:tc>
        <w:tc>
          <w:tcPr>
            <w:tcW w:w="1127" w:type="dxa"/>
            <w:tcBorders>
              <w:top w:val="single" w:sz="2" w:space="0" w:color="000000"/>
              <w:left w:val="single" w:sz="2" w:space="0" w:color="000000"/>
              <w:bottom w:val="single" w:sz="2" w:space="0" w:color="000000"/>
              <w:right w:val="single" w:sz="2" w:space="0" w:color="000000"/>
            </w:tcBorders>
          </w:tcPr>
          <w:p w:rsidR="00844C98" w:rsidRDefault="00844C98">
            <w:pPr>
              <w:spacing w:after="0"/>
              <w:jc w:val="both"/>
              <w:rPr>
                <w:rFonts w:ascii="Times New Roman" w:hAnsi="Times New Roman"/>
                <w:sz w:val="20"/>
              </w:rPr>
            </w:pPr>
          </w:p>
        </w:tc>
      </w:tr>
      <w:tr w:rsidR="00844C98">
        <w:tc>
          <w:tcPr>
            <w:tcW w:w="5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jc w:val="center"/>
              <w:rPr>
                <w:rFonts w:ascii="Times New Roman" w:hAnsi="Times New Roman"/>
                <w:sz w:val="20"/>
              </w:rPr>
            </w:pPr>
            <w:r>
              <w:rPr>
                <w:rFonts w:ascii="Times New Roman" w:hAnsi="Times New Roman"/>
                <w:sz w:val="20"/>
              </w:rPr>
              <w:t>2</w:t>
            </w:r>
          </w:p>
        </w:tc>
        <w:tc>
          <w:tcPr>
            <w:tcW w:w="48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rPr>
                <w:rFonts w:ascii="Times New Roman" w:hAnsi="Times New Roman"/>
                <w:sz w:val="20"/>
              </w:rPr>
            </w:pPr>
            <w:r>
              <w:rPr>
                <w:rFonts w:ascii="Times New Roman" w:hAnsi="Times New Roman"/>
                <w:sz w:val="20"/>
              </w:rPr>
              <w:t>Обед и полдник</w:t>
            </w: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844C98" w:rsidRDefault="002D3C51">
            <w:pPr>
              <w:spacing w:after="0"/>
              <w:jc w:val="both"/>
              <w:rPr>
                <w:rFonts w:ascii="Times New Roman" w:hAnsi="Times New Roman"/>
                <w:sz w:val="20"/>
              </w:rPr>
            </w:pPr>
            <w:r>
              <w:rPr>
                <w:rFonts w:ascii="Times New Roman" w:hAnsi="Times New Roman"/>
                <w:sz w:val="20"/>
              </w:rPr>
              <w:t>Для детей, при посещении ГПД 5 или 6 часов в день</w:t>
            </w:r>
          </w:p>
        </w:tc>
        <w:tc>
          <w:tcPr>
            <w:tcW w:w="1127" w:type="dxa"/>
            <w:tcBorders>
              <w:top w:val="single" w:sz="2" w:space="0" w:color="000000"/>
              <w:left w:val="single" w:sz="2" w:space="0" w:color="000000"/>
              <w:bottom w:val="single" w:sz="2" w:space="0" w:color="000000"/>
              <w:right w:val="single" w:sz="2" w:space="0" w:color="000000"/>
            </w:tcBorders>
          </w:tcPr>
          <w:p w:rsidR="00844C98" w:rsidRDefault="00844C98">
            <w:pPr>
              <w:spacing w:after="0"/>
              <w:jc w:val="both"/>
              <w:rPr>
                <w:rFonts w:ascii="Times New Roman" w:hAnsi="Times New Roman"/>
                <w:sz w:val="20"/>
              </w:rPr>
            </w:pPr>
          </w:p>
        </w:tc>
      </w:tr>
      <w:tr w:rsidR="00844C98">
        <w:tc>
          <w:tcPr>
            <w:tcW w:w="5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jc w:val="center"/>
              <w:rPr>
                <w:rFonts w:ascii="Times New Roman" w:hAnsi="Times New Roman"/>
                <w:sz w:val="20"/>
              </w:rPr>
            </w:pPr>
            <w:r>
              <w:rPr>
                <w:rFonts w:ascii="Times New Roman" w:hAnsi="Times New Roman"/>
                <w:sz w:val="20"/>
              </w:rPr>
              <w:t>3</w:t>
            </w:r>
          </w:p>
        </w:tc>
        <w:tc>
          <w:tcPr>
            <w:tcW w:w="4856" w:type="dxa"/>
            <w:tcBorders>
              <w:top w:val="single" w:sz="2" w:space="0" w:color="000000"/>
              <w:left w:val="single" w:sz="2" w:space="0" w:color="000000"/>
              <w:bottom w:val="single" w:sz="2" w:space="0" w:color="000000"/>
              <w:right w:val="single" w:sz="2" w:space="0" w:color="000000"/>
            </w:tcBorders>
            <w:shd w:val="clear" w:color="auto" w:fill="auto"/>
          </w:tcPr>
          <w:p w:rsidR="00844C98" w:rsidRDefault="002D3C51">
            <w:pPr>
              <w:spacing w:after="0"/>
              <w:jc w:val="both"/>
              <w:rPr>
                <w:rFonts w:ascii="Times New Roman" w:hAnsi="Times New Roman"/>
                <w:sz w:val="20"/>
              </w:rPr>
            </w:pPr>
            <w:r>
              <w:rPr>
                <w:rFonts w:ascii="Times New Roman" w:hAnsi="Times New Roman"/>
                <w:sz w:val="20"/>
              </w:rPr>
              <w:t>Полдник для категорий детей, имеющих статус обучающегося с ограниченными возможностями здоровья и «ребенок-инвалид»</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jc w:val="both"/>
              <w:rPr>
                <w:rFonts w:ascii="Times New Roman" w:hAnsi="Times New Roman"/>
                <w:sz w:val="20"/>
              </w:rPr>
            </w:pPr>
            <w:r>
              <w:rPr>
                <w:rFonts w:ascii="Times New Roman" w:hAnsi="Times New Roman"/>
                <w:sz w:val="20"/>
              </w:rPr>
              <w:t>Для детей, при посещении ГПД 5 или 6 часов в день</w:t>
            </w:r>
          </w:p>
        </w:tc>
        <w:tc>
          <w:tcPr>
            <w:tcW w:w="1127" w:type="dxa"/>
            <w:tcBorders>
              <w:top w:val="single" w:sz="2" w:space="0" w:color="000000"/>
              <w:left w:val="single" w:sz="2" w:space="0" w:color="000000"/>
              <w:bottom w:val="single" w:sz="2" w:space="0" w:color="000000"/>
              <w:right w:val="single" w:sz="2" w:space="0" w:color="000000"/>
            </w:tcBorders>
          </w:tcPr>
          <w:p w:rsidR="00844C98" w:rsidRDefault="00844C98">
            <w:pPr>
              <w:spacing w:after="0"/>
              <w:jc w:val="both"/>
              <w:rPr>
                <w:rFonts w:ascii="Times New Roman" w:hAnsi="Times New Roman"/>
                <w:sz w:val="20"/>
              </w:rPr>
            </w:pPr>
          </w:p>
        </w:tc>
      </w:tr>
    </w:tbl>
    <w:p w:rsidR="00844C98" w:rsidRDefault="002D3C51">
      <w:pPr>
        <w:pStyle w:val="a8"/>
        <w:widowControl/>
        <w:numPr>
          <w:ilvl w:val="1"/>
          <w:numId w:val="1"/>
        </w:numPr>
        <w:tabs>
          <w:tab w:val="left" w:pos="567"/>
          <w:tab w:val="left" w:pos="1134"/>
        </w:tabs>
        <w:ind w:firstLine="543"/>
        <w:contextualSpacing/>
        <w:rPr>
          <w:sz w:val="20"/>
        </w:rPr>
      </w:pPr>
      <w:r>
        <w:rPr>
          <w:sz w:val="20"/>
        </w:rPr>
        <w:t>Период оказания Услуг – с даты заключения настоящего Договора и до «____» _______ 20 ___ года, за исключением каникулярного времени, выходных и нерабочих праздничных дней.</w:t>
      </w:r>
    </w:p>
    <w:p w:rsidR="00844C98" w:rsidRDefault="002D3C51">
      <w:pPr>
        <w:pStyle w:val="a8"/>
        <w:widowControl/>
        <w:numPr>
          <w:ilvl w:val="1"/>
          <w:numId w:val="1"/>
        </w:numPr>
        <w:tabs>
          <w:tab w:val="left" w:pos="567"/>
          <w:tab w:val="left" w:pos="1134"/>
        </w:tabs>
        <w:ind w:firstLine="543"/>
        <w:contextualSpacing/>
        <w:rPr>
          <w:sz w:val="20"/>
        </w:rPr>
      </w:pPr>
      <w:r>
        <w:rPr>
          <w:sz w:val="20"/>
        </w:rPr>
        <w:t xml:space="preserve">Место оказания услуг Исполнителем: Архангельская обл., г. Северодвинск, пр. </w:t>
      </w:r>
      <w:r w:rsidR="00992C76">
        <w:rPr>
          <w:sz w:val="20"/>
        </w:rPr>
        <w:t>Труда, д. 14а</w:t>
      </w:r>
    </w:p>
    <w:p w:rsidR="00844C98" w:rsidRDefault="002D3C51">
      <w:pPr>
        <w:pStyle w:val="ConsPlusNonformat"/>
        <w:ind w:left="5670"/>
        <w:jc w:val="both"/>
        <w:rPr>
          <w:rFonts w:ascii="Times New Roman" w:hAnsi="Times New Roman"/>
          <w:sz w:val="14"/>
        </w:rPr>
      </w:pPr>
      <w:r>
        <w:rPr>
          <w:rFonts w:ascii="Times New Roman" w:hAnsi="Times New Roman"/>
          <w:noProof/>
          <w:sz w:val="14"/>
        </w:rPr>
        <mc:AlternateContent>
          <mc:Choice Requires="wps">
            <w:drawing>
              <wp:anchor distT="0" distB="0" distL="114300" distR="114300" simplePos="0" relativeHeight="251658752" behindDoc="0" locked="0" layoutInCell="1" allowOverlap="1">
                <wp:simplePos x="0" y="0"/>
                <wp:positionH relativeFrom="column">
                  <wp:posOffset>2786640</wp:posOffset>
                </wp:positionH>
                <wp:positionV relativeFrom="paragraph">
                  <wp:posOffset>1307</wp:posOffset>
                </wp:positionV>
                <wp:extent cx="3209365" cy="0"/>
                <wp:effectExtent l="0" t="0" r="0" b="0"/>
                <wp:wrapNone/>
                <wp:docPr id="3" name="Picture 3"/>
                <wp:cNvGraphicFramePr/>
                <a:graphic xmlns:a="http://schemas.openxmlformats.org/drawingml/2006/main">
                  <a:graphicData uri="http://schemas.microsoft.com/office/word/2010/wordprocessingShape">
                    <wps:wsp>
                      <wps:cNvCnPr/>
                      <wps:spPr>
                        <a:xfrm>
                          <a:off x="0" y="0"/>
                          <a:ext cx="3209365" cy="0"/>
                        </a:xfrm>
                        <a:prstGeom prst="line">
                          <a:avLst/>
                        </a:prstGeom>
                        <a:ln w="3175">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w:pict>
              <v:line w14:anchorId="5EA62955" id="Pictur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19.4pt,.1pt" to="472.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" strokecolor="black [3213]" strokeweight=".25pt"/>
            </w:pict>
          </mc:Fallback>
        </mc:AlternateContent>
      </w:r>
      <w:r>
        <w:rPr>
          <w:rFonts w:ascii="Times New Roman" w:hAnsi="Times New Roman"/>
          <w:sz w:val="14"/>
        </w:rPr>
        <w:t>(адрес места оказания услуг)</w:t>
      </w:r>
    </w:p>
    <w:p w:rsidR="00844C98" w:rsidRDefault="002D3C51">
      <w:pPr>
        <w:pStyle w:val="a8"/>
        <w:widowControl/>
        <w:numPr>
          <w:ilvl w:val="1"/>
          <w:numId w:val="1"/>
        </w:numPr>
        <w:tabs>
          <w:tab w:val="left" w:pos="567"/>
          <w:tab w:val="left" w:pos="1134"/>
        </w:tabs>
        <w:ind w:left="0" w:firstLine="709"/>
        <w:contextualSpacing/>
        <w:rPr>
          <w:sz w:val="20"/>
        </w:rPr>
      </w:pPr>
      <w:r>
        <w:rPr>
          <w:sz w:val="20"/>
        </w:rPr>
        <w:t>Исполнитель оказывает услуги по настоящему Договору самостоятельно. При оказании услуг Исполнитель вправе привлекать третьих лиц для совершения определенных действий в рамках оказания услуг.</w:t>
      </w:r>
    </w:p>
    <w:p w:rsidR="00844C98" w:rsidRDefault="002D3C51">
      <w:pPr>
        <w:pStyle w:val="a8"/>
        <w:widowControl/>
        <w:numPr>
          <w:ilvl w:val="0"/>
          <w:numId w:val="1"/>
        </w:numPr>
        <w:tabs>
          <w:tab w:val="left" w:pos="567"/>
          <w:tab w:val="left" w:pos="1134"/>
        </w:tabs>
        <w:spacing w:before="120"/>
        <w:ind w:left="0" w:firstLine="709"/>
        <w:rPr>
          <w:sz w:val="20"/>
        </w:rPr>
      </w:pPr>
      <w:r>
        <w:rPr>
          <w:b/>
          <w:sz w:val="20"/>
        </w:rPr>
        <w:t>Права и обязанности Сторон</w:t>
      </w:r>
    </w:p>
    <w:p w:rsidR="00844C98" w:rsidRDefault="002D3C51">
      <w:pPr>
        <w:pStyle w:val="a8"/>
        <w:widowControl/>
        <w:numPr>
          <w:ilvl w:val="1"/>
          <w:numId w:val="1"/>
        </w:numPr>
        <w:tabs>
          <w:tab w:val="left" w:pos="567"/>
          <w:tab w:val="left" w:pos="1134"/>
        </w:tabs>
        <w:ind w:left="0" w:firstLine="709"/>
        <w:contextualSpacing/>
        <w:rPr>
          <w:sz w:val="20"/>
        </w:rPr>
      </w:pPr>
      <w:r>
        <w:rPr>
          <w:sz w:val="20"/>
        </w:rPr>
        <w:t>Исполнитель обязуется:</w:t>
      </w:r>
    </w:p>
    <w:p w:rsidR="00844C98" w:rsidRDefault="002D3C51">
      <w:pPr>
        <w:pStyle w:val="a8"/>
        <w:widowControl/>
        <w:numPr>
          <w:ilvl w:val="2"/>
          <w:numId w:val="1"/>
        </w:numPr>
        <w:tabs>
          <w:tab w:val="left" w:pos="709"/>
          <w:tab w:val="left" w:pos="1134"/>
        </w:tabs>
        <w:ind w:left="0" w:firstLine="709"/>
        <w:contextualSpacing/>
        <w:rPr>
          <w:sz w:val="20"/>
        </w:rPr>
      </w:pPr>
      <w:r>
        <w:rPr>
          <w:sz w:val="20"/>
        </w:rPr>
        <w:t>Зачислить Обучающегося в ГПД.</w:t>
      </w:r>
    </w:p>
    <w:p w:rsidR="00844C98" w:rsidRDefault="002D3C51">
      <w:pPr>
        <w:pStyle w:val="a8"/>
        <w:widowControl/>
        <w:numPr>
          <w:ilvl w:val="2"/>
          <w:numId w:val="1"/>
        </w:numPr>
        <w:tabs>
          <w:tab w:val="left" w:pos="709"/>
          <w:tab w:val="left" w:pos="1134"/>
        </w:tabs>
        <w:ind w:left="0" w:firstLine="709"/>
        <w:contextualSpacing/>
        <w:rPr>
          <w:sz w:val="20"/>
        </w:rPr>
      </w:pPr>
      <w:r>
        <w:rPr>
          <w:sz w:val="20"/>
        </w:rPr>
        <w:t>Обеспечить надлежащее предоставление услуги по присмотру и уходу в ГПД, предусмотренной разделом 1 настоящего Договора.</w:t>
      </w:r>
    </w:p>
    <w:p w:rsidR="00844C98" w:rsidRDefault="002D3C51">
      <w:pPr>
        <w:pStyle w:val="a8"/>
        <w:widowControl/>
        <w:numPr>
          <w:ilvl w:val="2"/>
          <w:numId w:val="1"/>
        </w:numPr>
        <w:tabs>
          <w:tab w:val="left" w:pos="709"/>
          <w:tab w:val="left" w:pos="1134"/>
        </w:tabs>
        <w:ind w:left="0" w:firstLine="709"/>
        <w:contextualSpacing/>
        <w:rPr>
          <w:sz w:val="20"/>
        </w:rPr>
      </w:pPr>
      <w:r>
        <w:rPr>
          <w:sz w:val="20"/>
        </w:rPr>
        <w:t>Ознакомить Заказчика с режимом работы ГПД, нормативными документами и локальными актами Исполнителя, регламентирующими порядок организации присмотра и ухода за Обучающимися в ГПД, предоставить Заказчику всю необходимую интересующую его информацию о работе ГПД.</w:t>
      </w:r>
    </w:p>
    <w:p w:rsidR="00844C98" w:rsidRDefault="002D3C51">
      <w:pPr>
        <w:pStyle w:val="a8"/>
        <w:widowControl/>
        <w:numPr>
          <w:ilvl w:val="2"/>
          <w:numId w:val="1"/>
        </w:numPr>
        <w:tabs>
          <w:tab w:val="left" w:pos="709"/>
          <w:tab w:val="left" w:pos="1134"/>
        </w:tabs>
        <w:ind w:left="0" w:firstLine="709"/>
        <w:contextualSpacing/>
        <w:rPr>
          <w:sz w:val="20"/>
        </w:rPr>
      </w:pPr>
      <w:r>
        <w:rPr>
          <w:sz w:val="20"/>
        </w:rPr>
        <w:t>Обеспечивать соответствующие санитарным нормам условия пребывания Обучающегося в ГПД.</w:t>
      </w:r>
    </w:p>
    <w:p w:rsidR="00844C98" w:rsidRDefault="002D3C51">
      <w:pPr>
        <w:pStyle w:val="a8"/>
        <w:widowControl/>
        <w:numPr>
          <w:ilvl w:val="2"/>
          <w:numId w:val="1"/>
        </w:numPr>
        <w:tabs>
          <w:tab w:val="left" w:pos="709"/>
          <w:tab w:val="left" w:pos="1134"/>
        </w:tabs>
        <w:ind w:left="0" w:firstLine="709"/>
        <w:contextualSpacing/>
        <w:rPr>
          <w:sz w:val="20"/>
        </w:rPr>
      </w:pPr>
      <w:r>
        <w:rPr>
          <w:sz w:val="20"/>
        </w:rPr>
        <w:t>На основании письменного заявления Заказчика сохранять за Обучающимся место в случае его отсутствия в ГПД по уважительным причинам: болезнь, лечение, карантин, каникулы, отпуск его законных представителей.</w:t>
      </w:r>
    </w:p>
    <w:p w:rsidR="00844C98" w:rsidRDefault="002D3C51">
      <w:pPr>
        <w:pStyle w:val="a8"/>
        <w:widowControl/>
        <w:numPr>
          <w:ilvl w:val="2"/>
          <w:numId w:val="1"/>
        </w:numPr>
        <w:tabs>
          <w:tab w:val="left" w:pos="709"/>
          <w:tab w:val="left" w:pos="1134"/>
        </w:tabs>
        <w:ind w:left="0" w:firstLine="709"/>
        <w:contextualSpacing/>
        <w:rPr>
          <w:sz w:val="20"/>
        </w:rPr>
      </w:pPr>
      <w:r>
        <w:rPr>
          <w:sz w:val="20"/>
        </w:rPr>
        <w:t>Обеспечить соблюдение требований Федерального закона от 27.07.2006 № 152-ФЗ «О персональных данных» (в действующей редакции) в части сбора, хранения и обработки персональных данных Заказчика и Обучающегося.</w:t>
      </w:r>
    </w:p>
    <w:p w:rsidR="00844C98" w:rsidRDefault="002D3C51">
      <w:pPr>
        <w:pStyle w:val="a8"/>
        <w:widowControl/>
        <w:numPr>
          <w:ilvl w:val="1"/>
          <w:numId w:val="1"/>
        </w:numPr>
        <w:tabs>
          <w:tab w:val="left" w:pos="709"/>
          <w:tab w:val="left" w:pos="1134"/>
        </w:tabs>
        <w:ind w:left="0" w:firstLine="709"/>
        <w:contextualSpacing/>
        <w:rPr>
          <w:sz w:val="20"/>
        </w:rPr>
      </w:pPr>
      <w:r>
        <w:rPr>
          <w:sz w:val="20"/>
        </w:rPr>
        <w:lastRenderedPageBreak/>
        <w:t>Исполнитель вправе:</w:t>
      </w:r>
    </w:p>
    <w:p w:rsidR="00844C98" w:rsidRDefault="002D3C51">
      <w:pPr>
        <w:pStyle w:val="a8"/>
        <w:widowControl/>
        <w:numPr>
          <w:ilvl w:val="2"/>
          <w:numId w:val="1"/>
        </w:numPr>
        <w:tabs>
          <w:tab w:val="left" w:pos="709"/>
          <w:tab w:val="left" w:pos="1134"/>
        </w:tabs>
        <w:ind w:left="0" w:firstLine="709"/>
        <w:contextualSpacing/>
        <w:rPr>
          <w:sz w:val="20"/>
        </w:rPr>
      </w:pPr>
      <w:r>
        <w:rPr>
          <w:sz w:val="20"/>
        </w:rPr>
        <w:t>Расторгнуть настоящий Договор досрочно, если Заказчик будет систематически нарушать принятые на себя обязательства по настоящему Договору.</w:t>
      </w:r>
    </w:p>
    <w:p w:rsidR="00844C98" w:rsidRDefault="002D3C51">
      <w:pPr>
        <w:pStyle w:val="a8"/>
        <w:widowControl/>
        <w:numPr>
          <w:ilvl w:val="2"/>
          <w:numId w:val="1"/>
        </w:numPr>
        <w:tabs>
          <w:tab w:val="left" w:pos="709"/>
          <w:tab w:val="left" w:pos="1134"/>
        </w:tabs>
        <w:ind w:left="0" w:firstLine="709"/>
        <w:contextualSpacing/>
        <w:rPr>
          <w:sz w:val="20"/>
        </w:rPr>
      </w:pPr>
      <w:r>
        <w:rPr>
          <w:sz w:val="20"/>
        </w:rPr>
        <w:t>Отчислить Обучающегося:</w:t>
      </w:r>
    </w:p>
    <w:p w:rsidR="00844C98" w:rsidRDefault="002D3C51">
      <w:pPr>
        <w:pStyle w:val="a8"/>
        <w:numPr>
          <w:ilvl w:val="0"/>
          <w:numId w:val="2"/>
        </w:numPr>
        <w:tabs>
          <w:tab w:val="left" w:pos="426"/>
          <w:tab w:val="left" w:pos="1134"/>
        </w:tabs>
        <w:ind w:left="284" w:hanging="284"/>
        <w:contextualSpacing/>
        <w:rPr>
          <w:sz w:val="20"/>
        </w:rPr>
      </w:pPr>
      <w:r>
        <w:rPr>
          <w:sz w:val="20"/>
        </w:rPr>
        <w:t>за систематическое непосещение ГПД без уважительной причины в течение пяти дней;</w:t>
      </w:r>
    </w:p>
    <w:p w:rsidR="00844C98" w:rsidRDefault="002D3C51">
      <w:pPr>
        <w:pStyle w:val="a8"/>
        <w:numPr>
          <w:ilvl w:val="0"/>
          <w:numId w:val="2"/>
        </w:numPr>
        <w:tabs>
          <w:tab w:val="left" w:pos="426"/>
          <w:tab w:val="left" w:pos="1134"/>
        </w:tabs>
        <w:ind w:left="284" w:hanging="284"/>
        <w:contextualSpacing/>
        <w:rPr>
          <w:sz w:val="20"/>
        </w:rPr>
      </w:pPr>
      <w:r>
        <w:rPr>
          <w:sz w:val="20"/>
        </w:rPr>
        <w:t>по заявлению родителей (законных представителей) Обучающегося.</w:t>
      </w:r>
    </w:p>
    <w:p w:rsidR="00844C98" w:rsidRDefault="002D3C51">
      <w:pPr>
        <w:pStyle w:val="a8"/>
        <w:widowControl/>
        <w:numPr>
          <w:ilvl w:val="2"/>
          <w:numId w:val="1"/>
        </w:numPr>
        <w:tabs>
          <w:tab w:val="left" w:pos="709"/>
          <w:tab w:val="left" w:pos="1134"/>
        </w:tabs>
        <w:ind w:left="0" w:firstLine="709"/>
        <w:contextualSpacing/>
        <w:rPr>
          <w:sz w:val="20"/>
        </w:rPr>
      </w:pPr>
      <w:r>
        <w:rPr>
          <w:sz w:val="20"/>
        </w:rPr>
        <w:t>Осуществлять работу ГПД в сроки, отличные от указанных в п. 2 настоящего Договора, по особому режиму и на условиях, установленных распорядительным актом Исполнителя с надлежащим уведомлением Заказчика.</w:t>
      </w:r>
    </w:p>
    <w:p w:rsidR="00844C98" w:rsidRDefault="002D3C51">
      <w:pPr>
        <w:pStyle w:val="a8"/>
        <w:widowControl/>
        <w:numPr>
          <w:ilvl w:val="1"/>
          <w:numId w:val="1"/>
        </w:numPr>
        <w:tabs>
          <w:tab w:val="left" w:pos="709"/>
          <w:tab w:val="left" w:pos="1134"/>
        </w:tabs>
        <w:ind w:left="0" w:firstLine="709"/>
        <w:contextualSpacing/>
        <w:rPr>
          <w:sz w:val="20"/>
        </w:rPr>
      </w:pPr>
      <w:r>
        <w:rPr>
          <w:sz w:val="20"/>
        </w:rPr>
        <w:t>Заказчик обязуется:</w:t>
      </w:r>
    </w:p>
    <w:p w:rsidR="00844C98" w:rsidRDefault="002D3C51">
      <w:pPr>
        <w:pStyle w:val="a8"/>
        <w:numPr>
          <w:ilvl w:val="2"/>
          <w:numId w:val="3"/>
        </w:numPr>
        <w:tabs>
          <w:tab w:val="left" w:pos="1134"/>
        </w:tabs>
        <w:ind w:left="0" w:firstLine="709"/>
        <w:contextualSpacing/>
        <w:rPr>
          <w:sz w:val="20"/>
        </w:rPr>
      </w:pPr>
      <w:r>
        <w:rPr>
          <w:sz w:val="20"/>
        </w:rPr>
        <w:t>Обеспечить систематическое посещение ГПД Обучающимся в соответствии с режимом, установленным в п. 2 настоящего договора, если нет объективных причин, которые препятствовали бы этому.</w:t>
      </w:r>
    </w:p>
    <w:p w:rsidR="00844C98" w:rsidRDefault="002D3C51">
      <w:pPr>
        <w:pStyle w:val="a8"/>
        <w:numPr>
          <w:ilvl w:val="2"/>
          <w:numId w:val="3"/>
        </w:numPr>
        <w:tabs>
          <w:tab w:val="left" w:pos="1134"/>
        </w:tabs>
        <w:ind w:left="0" w:firstLine="709"/>
        <w:contextualSpacing/>
        <w:rPr>
          <w:sz w:val="20"/>
        </w:rPr>
      </w:pPr>
      <w:r>
        <w:rPr>
          <w:sz w:val="20"/>
        </w:rPr>
        <w:t>Уведомлять воспитателя о предстоящем отсутствии Обучающегося в ГПД по болезни посредством телефонной связи или лично в течение первого дня отсутствия.</w:t>
      </w:r>
    </w:p>
    <w:p w:rsidR="00844C98" w:rsidRDefault="002D3C51">
      <w:pPr>
        <w:pStyle w:val="a8"/>
        <w:numPr>
          <w:ilvl w:val="2"/>
          <w:numId w:val="3"/>
        </w:numPr>
        <w:tabs>
          <w:tab w:val="left" w:pos="1134"/>
        </w:tabs>
        <w:ind w:left="0" w:firstLine="709"/>
        <w:contextualSpacing/>
        <w:rPr>
          <w:sz w:val="20"/>
        </w:rPr>
      </w:pPr>
      <w:r>
        <w:rPr>
          <w:sz w:val="20"/>
        </w:rPr>
        <w:t>Заблаговременно (за три рабочих дня до соответствующего события) подтверждать письменным сообщением в адрес Исполнителя о пребывании ребенка в период оказания услуг по настоящему договору в ином месте по уважительной причине (кружках, секциях и т.д.). В этот период Исполнитель не несет ответственность за жизнь и здоровье ребенка.</w:t>
      </w:r>
    </w:p>
    <w:p w:rsidR="00844C98" w:rsidRDefault="002D3C51">
      <w:pPr>
        <w:pStyle w:val="a8"/>
        <w:numPr>
          <w:ilvl w:val="2"/>
          <w:numId w:val="3"/>
        </w:numPr>
        <w:tabs>
          <w:tab w:val="left" w:pos="1134"/>
        </w:tabs>
        <w:ind w:left="0" w:firstLine="709"/>
        <w:contextualSpacing/>
        <w:rPr>
          <w:sz w:val="20"/>
        </w:rPr>
      </w:pPr>
      <w:r>
        <w:rPr>
          <w:sz w:val="20"/>
        </w:rPr>
        <w:t>В случае отказа от места в ГПД письменно проинформировать об этом Исполнителя за 5 рабочих дней.</w:t>
      </w:r>
    </w:p>
    <w:p w:rsidR="00844C98" w:rsidRDefault="002D3C51">
      <w:pPr>
        <w:pStyle w:val="a8"/>
        <w:numPr>
          <w:ilvl w:val="2"/>
          <w:numId w:val="3"/>
        </w:numPr>
        <w:tabs>
          <w:tab w:val="left" w:pos="1134"/>
        </w:tabs>
        <w:ind w:left="0" w:firstLine="709"/>
        <w:contextualSpacing/>
        <w:rPr>
          <w:sz w:val="20"/>
        </w:rPr>
      </w:pPr>
      <w:r>
        <w:rPr>
          <w:sz w:val="20"/>
        </w:rPr>
        <w:t>Своевременно вносить оплату за услугу по присмотру и уходу в ГПД, оказанную Исполнителем на основании выставленных Исполнителем платежных документов.</w:t>
      </w:r>
    </w:p>
    <w:p w:rsidR="00844C98" w:rsidRDefault="002D3C51">
      <w:pPr>
        <w:pStyle w:val="a8"/>
        <w:numPr>
          <w:ilvl w:val="1"/>
          <w:numId w:val="3"/>
        </w:numPr>
        <w:tabs>
          <w:tab w:val="left" w:pos="1134"/>
        </w:tabs>
        <w:ind w:left="0" w:firstLine="709"/>
        <w:contextualSpacing/>
        <w:rPr>
          <w:sz w:val="20"/>
        </w:rPr>
      </w:pPr>
      <w:r>
        <w:rPr>
          <w:sz w:val="20"/>
        </w:rPr>
        <w:t>Заказчик вправе:</w:t>
      </w:r>
    </w:p>
    <w:p w:rsidR="00844C98" w:rsidRDefault="002D3C51">
      <w:pPr>
        <w:pStyle w:val="a8"/>
        <w:numPr>
          <w:ilvl w:val="2"/>
          <w:numId w:val="3"/>
        </w:numPr>
        <w:tabs>
          <w:tab w:val="left" w:pos="1134"/>
        </w:tabs>
        <w:ind w:left="0" w:firstLine="709"/>
        <w:contextualSpacing/>
        <w:rPr>
          <w:sz w:val="20"/>
        </w:rPr>
      </w:pPr>
      <w:r>
        <w:rPr>
          <w:sz w:val="20"/>
        </w:rPr>
        <w:t>Получать от Исполнителя информацию по вопросам организации и обеспечения надлежащего исполнения услуги по присмотру и уходу в ГПД, предусмотренной разделом 1 настоящего договора, о поведении, эмоциональном состоянии Обучающегося во время его пребывания в ГПД.</w:t>
      </w:r>
    </w:p>
    <w:p w:rsidR="00844C98" w:rsidRDefault="002D3C51">
      <w:pPr>
        <w:pStyle w:val="a8"/>
        <w:numPr>
          <w:ilvl w:val="2"/>
          <w:numId w:val="3"/>
        </w:numPr>
        <w:tabs>
          <w:tab w:val="left" w:pos="1134"/>
        </w:tabs>
        <w:ind w:left="0" w:firstLine="709"/>
        <w:contextualSpacing/>
        <w:rPr>
          <w:sz w:val="20"/>
        </w:rPr>
      </w:pPr>
      <w:r>
        <w:rPr>
          <w:sz w:val="20"/>
        </w:rPr>
        <w:t>Знакомиться с Уставом Исполнителя, Правилами внутреннего распорядка обучающихся и другими документами, регламентирующими порядок организации присмотра и ухода за детьми в ГПД.</w:t>
      </w:r>
    </w:p>
    <w:p w:rsidR="00844C98" w:rsidRDefault="002D3C51">
      <w:pPr>
        <w:pStyle w:val="a8"/>
        <w:numPr>
          <w:ilvl w:val="0"/>
          <w:numId w:val="3"/>
        </w:numPr>
        <w:tabs>
          <w:tab w:val="left" w:pos="1134"/>
        </w:tabs>
        <w:spacing w:before="120"/>
        <w:ind w:left="448" w:hanging="448"/>
        <w:jc w:val="center"/>
        <w:rPr>
          <w:sz w:val="20"/>
        </w:rPr>
      </w:pPr>
      <w:r>
        <w:rPr>
          <w:b/>
          <w:sz w:val="20"/>
        </w:rPr>
        <w:t>Размер, сроки и порядок оплаты услуг группы продленного дня</w:t>
      </w:r>
    </w:p>
    <w:p w:rsidR="00844C98" w:rsidRDefault="002D3C51">
      <w:pPr>
        <w:pStyle w:val="a8"/>
        <w:numPr>
          <w:ilvl w:val="1"/>
          <w:numId w:val="4"/>
        </w:numPr>
        <w:tabs>
          <w:tab w:val="left" w:pos="1134"/>
        </w:tabs>
        <w:ind w:left="0" w:firstLine="709"/>
        <w:contextualSpacing/>
        <w:rPr>
          <w:sz w:val="20"/>
        </w:rPr>
      </w:pPr>
      <w:r>
        <w:rPr>
          <w:sz w:val="20"/>
        </w:rPr>
        <w:t>За оказание услуги по присмотру и уходу за Обучающимся в ГПД взимается плата с Заказчика (далее – родительская плата).</w:t>
      </w:r>
    </w:p>
    <w:p w:rsidR="00844C98" w:rsidRDefault="002D3C51">
      <w:pPr>
        <w:pStyle w:val="a8"/>
        <w:numPr>
          <w:ilvl w:val="1"/>
          <w:numId w:val="4"/>
        </w:numPr>
        <w:tabs>
          <w:tab w:val="left" w:pos="1134"/>
        </w:tabs>
        <w:ind w:left="0" w:firstLine="709"/>
        <w:contextualSpacing/>
        <w:rPr>
          <w:sz w:val="20"/>
        </w:rPr>
      </w:pPr>
      <w:r>
        <w:rPr>
          <w:sz w:val="20"/>
        </w:rPr>
        <w:t>Размер родительской платы, Порядок осуществления родительской платы за оказание услуги по присмотру и уходу в ГПД, а также льготы по родительской плате устанавливаются правовыми актами городского округа Архангельской области «Северодвинск» и составляет:</w:t>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20"/>
        <w:gridCol w:w="1985"/>
        <w:gridCol w:w="1134"/>
      </w:tblGrid>
      <w:tr w:rsidR="00844C98">
        <w:tc>
          <w:tcPr>
            <w:tcW w:w="65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jc w:val="center"/>
              <w:rPr>
                <w:rFonts w:ascii="Times New Roman" w:hAnsi="Times New Roman"/>
                <w:sz w:val="20"/>
              </w:rPr>
            </w:pPr>
            <w:r>
              <w:rPr>
                <w:rFonts w:ascii="Times New Roman" w:hAnsi="Times New Roman"/>
                <w:sz w:val="20"/>
              </w:rPr>
              <w:t>Режим пребывания в группе продленного дня</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jc w:val="center"/>
              <w:rPr>
                <w:rFonts w:ascii="Times New Roman" w:hAnsi="Times New Roman"/>
                <w:sz w:val="20"/>
              </w:rPr>
            </w:pPr>
            <w:r>
              <w:rPr>
                <w:rFonts w:ascii="Times New Roman" w:hAnsi="Times New Roman"/>
                <w:sz w:val="20"/>
              </w:rPr>
              <w:t>Размер платы в день (рублей)</w:t>
            </w:r>
          </w:p>
        </w:tc>
        <w:tc>
          <w:tcPr>
            <w:tcW w:w="1134" w:type="dxa"/>
            <w:tcBorders>
              <w:top w:val="single" w:sz="2" w:space="0" w:color="000000"/>
              <w:left w:val="single" w:sz="2" w:space="0" w:color="000000"/>
              <w:bottom w:val="single" w:sz="2" w:space="0" w:color="000000"/>
              <w:right w:val="single" w:sz="2" w:space="0" w:color="000000"/>
            </w:tcBorders>
          </w:tcPr>
          <w:p w:rsidR="00844C98" w:rsidRDefault="002D3C51">
            <w:pPr>
              <w:spacing w:after="0"/>
              <w:jc w:val="center"/>
              <w:rPr>
                <w:rFonts w:ascii="Times New Roman" w:hAnsi="Times New Roman"/>
                <w:sz w:val="20"/>
              </w:rPr>
            </w:pPr>
            <w:r>
              <w:rPr>
                <w:rFonts w:ascii="Times New Roman" w:hAnsi="Times New Roman"/>
                <w:sz w:val="20"/>
              </w:rPr>
              <w:t>Выбор Заказчика</w:t>
            </w:r>
          </w:p>
        </w:tc>
      </w:tr>
      <w:tr w:rsidR="00844C98">
        <w:trPr>
          <w:trHeight w:val="374"/>
        </w:trPr>
        <w:tc>
          <w:tcPr>
            <w:tcW w:w="65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rPr>
                <w:rFonts w:ascii="Times New Roman" w:hAnsi="Times New Roman"/>
                <w:sz w:val="20"/>
              </w:rPr>
            </w:pPr>
            <w:r>
              <w:rPr>
                <w:rFonts w:ascii="Times New Roman" w:hAnsi="Times New Roman"/>
                <w:sz w:val="20"/>
              </w:rPr>
              <w:t>Для детей, при посещении ГПД 3 или 4 часа в день</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jc w:val="center"/>
              <w:rPr>
                <w:rFonts w:ascii="Times New Roman" w:hAnsi="Times New Roman"/>
                <w:sz w:val="20"/>
              </w:rPr>
            </w:pPr>
            <w:r>
              <w:rPr>
                <w:rFonts w:ascii="Times New Roman" w:hAnsi="Times New Roman"/>
                <w:sz w:val="20"/>
              </w:rPr>
              <w:t>218</w:t>
            </w:r>
          </w:p>
        </w:tc>
        <w:tc>
          <w:tcPr>
            <w:tcW w:w="1134" w:type="dxa"/>
            <w:tcBorders>
              <w:top w:val="single" w:sz="2" w:space="0" w:color="000000"/>
              <w:left w:val="single" w:sz="2" w:space="0" w:color="000000"/>
              <w:bottom w:val="single" w:sz="2" w:space="0" w:color="000000"/>
              <w:right w:val="single" w:sz="2" w:space="0" w:color="000000"/>
            </w:tcBorders>
          </w:tcPr>
          <w:p w:rsidR="00844C98" w:rsidRDefault="00844C98">
            <w:pPr>
              <w:spacing w:after="0"/>
              <w:jc w:val="center"/>
              <w:rPr>
                <w:rFonts w:ascii="Times New Roman" w:hAnsi="Times New Roman"/>
                <w:sz w:val="20"/>
              </w:rPr>
            </w:pPr>
          </w:p>
        </w:tc>
      </w:tr>
      <w:tr w:rsidR="00844C98">
        <w:tc>
          <w:tcPr>
            <w:tcW w:w="6520" w:type="dxa"/>
            <w:tcBorders>
              <w:top w:val="single" w:sz="2" w:space="0" w:color="000000"/>
              <w:left w:val="nil"/>
              <w:bottom w:val="single" w:sz="2" w:space="0" w:color="000000"/>
              <w:right w:val="nil"/>
            </w:tcBorders>
            <w:shd w:val="clear" w:color="auto" w:fill="auto"/>
          </w:tcPr>
          <w:p w:rsidR="00844C98" w:rsidRDefault="00844C98">
            <w:pPr>
              <w:spacing w:after="0"/>
              <w:jc w:val="both"/>
              <w:rPr>
                <w:rFonts w:ascii="Times New Roman" w:hAnsi="Times New Roman"/>
                <w:sz w:val="4"/>
              </w:rPr>
            </w:pPr>
          </w:p>
        </w:tc>
        <w:tc>
          <w:tcPr>
            <w:tcW w:w="1985" w:type="dxa"/>
            <w:tcBorders>
              <w:top w:val="single" w:sz="2" w:space="0" w:color="000000"/>
              <w:left w:val="nil"/>
              <w:bottom w:val="single" w:sz="2" w:space="0" w:color="000000"/>
              <w:right w:val="nil"/>
            </w:tcBorders>
            <w:shd w:val="clear" w:color="auto" w:fill="auto"/>
            <w:vAlign w:val="center"/>
          </w:tcPr>
          <w:p w:rsidR="00844C98" w:rsidRDefault="00844C98">
            <w:pPr>
              <w:spacing w:after="0"/>
              <w:jc w:val="center"/>
              <w:rPr>
                <w:rFonts w:ascii="Times New Roman" w:hAnsi="Times New Roman"/>
                <w:sz w:val="4"/>
              </w:rPr>
            </w:pPr>
          </w:p>
        </w:tc>
        <w:tc>
          <w:tcPr>
            <w:tcW w:w="1134" w:type="dxa"/>
            <w:tcBorders>
              <w:top w:val="single" w:sz="2" w:space="0" w:color="000000"/>
              <w:left w:val="nil"/>
              <w:bottom w:val="single" w:sz="2" w:space="0" w:color="000000"/>
              <w:right w:val="nil"/>
            </w:tcBorders>
          </w:tcPr>
          <w:p w:rsidR="00844C98" w:rsidRDefault="00844C98">
            <w:pPr>
              <w:spacing w:after="0"/>
              <w:jc w:val="center"/>
              <w:rPr>
                <w:rFonts w:ascii="Times New Roman" w:hAnsi="Times New Roman"/>
                <w:sz w:val="4"/>
              </w:rPr>
            </w:pPr>
          </w:p>
        </w:tc>
      </w:tr>
      <w:tr w:rsidR="00844C98">
        <w:trPr>
          <w:trHeight w:val="340"/>
        </w:trPr>
        <w:tc>
          <w:tcPr>
            <w:tcW w:w="65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rPr>
                <w:rFonts w:ascii="Times New Roman" w:hAnsi="Times New Roman"/>
                <w:sz w:val="20"/>
              </w:rPr>
            </w:pPr>
            <w:r>
              <w:rPr>
                <w:rFonts w:ascii="Times New Roman" w:hAnsi="Times New Roman"/>
                <w:sz w:val="20"/>
              </w:rPr>
              <w:t>Для детей, при посещении ГПД 5 или 6 часов в день</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4C98" w:rsidRDefault="002D3C51">
            <w:pPr>
              <w:spacing w:after="0"/>
              <w:jc w:val="center"/>
              <w:rPr>
                <w:rFonts w:ascii="Times New Roman" w:hAnsi="Times New Roman"/>
                <w:sz w:val="20"/>
              </w:rPr>
            </w:pPr>
            <w:r>
              <w:rPr>
                <w:rFonts w:ascii="Times New Roman" w:hAnsi="Times New Roman"/>
                <w:sz w:val="20"/>
              </w:rPr>
              <w:t>281</w:t>
            </w:r>
          </w:p>
        </w:tc>
        <w:tc>
          <w:tcPr>
            <w:tcW w:w="1134" w:type="dxa"/>
            <w:tcBorders>
              <w:top w:val="single" w:sz="2" w:space="0" w:color="000000"/>
              <w:left w:val="single" w:sz="2" w:space="0" w:color="000000"/>
              <w:bottom w:val="single" w:sz="2" w:space="0" w:color="000000"/>
              <w:right w:val="single" w:sz="2" w:space="0" w:color="000000"/>
            </w:tcBorders>
          </w:tcPr>
          <w:p w:rsidR="00844C98" w:rsidRDefault="00844C98">
            <w:pPr>
              <w:spacing w:after="0"/>
              <w:jc w:val="center"/>
              <w:rPr>
                <w:rFonts w:ascii="Times New Roman" w:hAnsi="Times New Roman"/>
                <w:sz w:val="20"/>
              </w:rPr>
            </w:pPr>
          </w:p>
        </w:tc>
      </w:tr>
      <w:tr w:rsidR="00844C98">
        <w:tc>
          <w:tcPr>
            <w:tcW w:w="6520" w:type="dxa"/>
            <w:tcBorders>
              <w:top w:val="single" w:sz="2" w:space="0" w:color="000000"/>
              <w:left w:val="nil"/>
              <w:bottom w:val="single" w:sz="2" w:space="0" w:color="000000"/>
              <w:right w:val="nil"/>
            </w:tcBorders>
            <w:shd w:val="clear" w:color="auto" w:fill="auto"/>
          </w:tcPr>
          <w:p w:rsidR="00844C98" w:rsidRDefault="00844C98">
            <w:pPr>
              <w:spacing w:after="0"/>
              <w:jc w:val="both"/>
              <w:rPr>
                <w:rFonts w:ascii="Times New Roman" w:hAnsi="Times New Roman"/>
                <w:sz w:val="4"/>
              </w:rPr>
            </w:pPr>
          </w:p>
        </w:tc>
        <w:tc>
          <w:tcPr>
            <w:tcW w:w="1985" w:type="dxa"/>
            <w:tcBorders>
              <w:top w:val="single" w:sz="2" w:space="0" w:color="000000"/>
              <w:left w:val="nil"/>
              <w:bottom w:val="single" w:sz="2" w:space="0" w:color="000000"/>
              <w:right w:val="nil"/>
            </w:tcBorders>
            <w:shd w:val="clear" w:color="auto" w:fill="auto"/>
            <w:vAlign w:val="center"/>
          </w:tcPr>
          <w:p w:rsidR="00844C98" w:rsidRDefault="00844C98">
            <w:pPr>
              <w:spacing w:after="0"/>
              <w:jc w:val="center"/>
              <w:rPr>
                <w:rFonts w:ascii="Times New Roman" w:hAnsi="Times New Roman"/>
                <w:sz w:val="4"/>
              </w:rPr>
            </w:pPr>
          </w:p>
        </w:tc>
        <w:tc>
          <w:tcPr>
            <w:tcW w:w="1134" w:type="dxa"/>
            <w:tcBorders>
              <w:top w:val="single" w:sz="2" w:space="0" w:color="000000"/>
              <w:left w:val="nil"/>
              <w:bottom w:val="single" w:sz="2" w:space="0" w:color="000000"/>
              <w:right w:val="nil"/>
            </w:tcBorders>
          </w:tcPr>
          <w:p w:rsidR="00844C98" w:rsidRDefault="00844C98">
            <w:pPr>
              <w:spacing w:after="0"/>
              <w:jc w:val="center"/>
              <w:rPr>
                <w:rFonts w:ascii="Times New Roman" w:hAnsi="Times New Roman"/>
                <w:sz w:val="4"/>
              </w:rPr>
            </w:pPr>
          </w:p>
        </w:tc>
      </w:tr>
      <w:tr w:rsidR="00844C98">
        <w:tc>
          <w:tcPr>
            <w:tcW w:w="6520" w:type="dxa"/>
            <w:tcBorders>
              <w:top w:val="single" w:sz="2" w:space="0" w:color="000000"/>
              <w:left w:val="single" w:sz="2" w:space="0" w:color="000000"/>
              <w:bottom w:val="single" w:sz="4" w:space="0" w:color="000000"/>
              <w:right w:val="single" w:sz="2" w:space="0" w:color="000000"/>
            </w:tcBorders>
            <w:shd w:val="clear" w:color="auto" w:fill="auto"/>
          </w:tcPr>
          <w:p w:rsidR="00844C98" w:rsidRDefault="002D3C51">
            <w:pPr>
              <w:spacing w:after="0"/>
              <w:jc w:val="both"/>
              <w:rPr>
                <w:rFonts w:ascii="Times New Roman" w:hAnsi="Times New Roman"/>
                <w:sz w:val="20"/>
              </w:rPr>
            </w:pPr>
            <w:r>
              <w:rPr>
                <w:rFonts w:ascii="Times New Roman" w:hAnsi="Times New Roman"/>
                <w:sz w:val="20"/>
              </w:rPr>
              <w:t>Для категорий детей, имеющих статус обучающегося с ограниченными возможностями здоровья и «ребенок-инвалид» (при условии режима пребывания 5 или 6 часов в день)</w:t>
            </w:r>
          </w:p>
        </w:tc>
        <w:tc>
          <w:tcPr>
            <w:tcW w:w="1985" w:type="dxa"/>
            <w:tcBorders>
              <w:top w:val="single" w:sz="2" w:space="0" w:color="000000"/>
              <w:left w:val="single" w:sz="2" w:space="0" w:color="000000"/>
              <w:bottom w:val="single" w:sz="4" w:space="0" w:color="000000"/>
              <w:right w:val="single" w:sz="2" w:space="0" w:color="000000"/>
            </w:tcBorders>
            <w:shd w:val="clear" w:color="auto" w:fill="auto"/>
            <w:vAlign w:val="center"/>
          </w:tcPr>
          <w:p w:rsidR="00844C98" w:rsidRDefault="002D3C51">
            <w:pPr>
              <w:spacing w:after="0"/>
              <w:jc w:val="center"/>
              <w:rPr>
                <w:rFonts w:ascii="Times New Roman" w:hAnsi="Times New Roman"/>
                <w:sz w:val="20"/>
              </w:rPr>
            </w:pPr>
            <w:r>
              <w:rPr>
                <w:rFonts w:ascii="Times New Roman" w:hAnsi="Times New Roman"/>
                <w:sz w:val="20"/>
              </w:rPr>
              <w:t>63</w:t>
            </w:r>
          </w:p>
        </w:tc>
        <w:tc>
          <w:tcPr>
            <w:tcW w:w="1134" w:type="dxa"/>
            <w:tcBorders>
              <w:top w:val="single" w:sz="2" w:space="0" w:color="000000"/>
              <w:left w:val="single" w:sz="2" w:space="0" w:color="000000"/>
              <w:bottom w:val="single" w:sz="4" w:space="0" w:color="000000"/>
              <w:right w:val="single" w:sz="2" w:space="0" w:color="000000"/>
            </w:tcBorders>
          </w:tcPr>
          <w:p w:rsidR="00844C98" w:rsidRDefault="00844C98">
            <w:pPr>
              <w:spacing w:after="0"/>
              <w:jc w:val="center"/>
              <w:rPr>
                <w:rFonts w:ascii="Times New Roman" w:hAnsi="Times New Roman"/>
                <w:sz w:val="20"/>
              </w:rPr>
            </w:pPr>
          </w:p>
        </w:tc>
      </w:tr>
    </w:tbl>
    <w:p w:rsidR="00844C98" w:rsidRDefault="002D3C51">
      <w:pPr>
        <w:pStyle w:val="a8"/>
        <w:numPr>
          <w:ilvl w:val="1"/>
          <w:numId w:val="4"/>
        </w:numPr>
        <w:tabs>
          <w:tab w:val="left" w:pos="1017"/>
        </w:tabs>
        <w:spacing w:before="120"/>
        <w:ind w:left="0" w:firstLine="709"/>
        <w:rPr>
          <w:sz w:val="24"/>
        </w:rPr>
      </w:pPr>
      <w:r>
        <w:rPr>
          <w:sz w:val="20"/>
        </w:rPr>
        <w:t>Оплата стоимости Услуг производится на основании вставленной квитанции не позднее 10-го числа расчетного месяца (в январе – не позднее 20-го числа), в безналичном порядке, на счет Исполнителя, указанный в настоящем договоре. Начисление родительской платы производится согласно табеля посещаемости детей</w:t>
      </w:r>
      <w:r>
        <w:rPr>
          <w:sz w:val="24"/>
        </w:rPr>
        <w:t>.</w:t>
      </w:r>
    </w:p>
    <w:p w:rsidR="00844C98" w:rsidRDefault="002D3C51">
      <w:pPr>
        <w:pStyle w:val="a8"/>
        <w:numPr>
          <w:ilvl w:val="1"/>
          <w:numId w:val="4"/>
        </w:numPr>
        <w:tabs>
          <w:tab w:val="left" w:pos="1017"/>
        </w:tabs>
        <w:ind w:left="0" w:firstLine="709"/>
        <w:rPr>
          <w:sz w:val="24"/>
        </w:rPr>
      </w:pPr>
      <w:r>
        <w:rPr>
          <w:sz w:val="20"/>
        </w:rPr>
        <w:t>Внесенная родительская плата за дни непосещения ребенком ГПД по уважительной причине, по выбору Заказчика учитывается при оплате за следующий месяц или подлежит возврату. Перерасчет родительской платы производится по окончании текущего месяца на основании табеля посещаемости детей</w:t>
      </w:r>
      <w:r>
        <w:rPr>
          <w:sz w:val="24"/>
        </w:rPr>
        <w:t>.</w:t>
      </w:r>
    </w:p>
    <w:p w:rsidR="00844C98" w:rsidRDefault="002D3C51">
      <w:pPr>
        <w:pStyle w:val="a8"/>
        <w:numPr>
          <w:ilvl w:val="1"/>
          <w:numId w:val="4"/>
        </w:numPr>
        <w:tabs>
          <w:tab w:val="left" w:pos="1017"/>
        </w:tabs>
        <w:ind w:left="0" w:firstLine="709"/>
        <w:rPr>
          <w:sz w:val="24"/>
        </w:rPr>
      </w:pPr>
      <w:r>
        <w:rPr>
          <w:sz w:val="20"/>
        </w:rPr>
        <w:t>За дни непосещения ребенком ГПД без наличия уважительной причины или не уведомления родителями (законными представителями) об отсутствии ребенка в установленный срок, перерасчет родительской платы не производится, и родительская плата взимается за указанные дни непосещения в полном объеме.</w:t>
      </w:r>
    </w:p>
    <w:p w:rsidR="00844C98" w:rsidRDefault="002D3C51">
      <w:pPr>
        <w:pStyle w:val="a8"/>
        <w:numPr>
          <w:ilvl w:val="1"/>
          <w:numId w:val="4"/>
        </w:numPr>
        <w:tabs>
          <w:tab w:val="left" w:pos="1017"/>
        </w:tabs>
        <w:ind w:left="0" w:firstLine="709"/>
        <w:rPr>
          <w:sz w:val="20"/>
        </w:rPr>
      </w:pPr>
      <w:r>
        <w:rPr>
          <w:sz w:val="20"/>
        </w:rPr>
        <w:t xml:space="preserve">Не допускается включение в родительскую плату за присмотр и уход за Обучающимся в ГПД расходов на реализацию образовательной программы начального </w:t>
      </w:r>
      <w:r w:rsidR="00992C76">
        <w:rPr>
          <w:sz w:val="20"/>
        </w:rPr>
        <w:t>общего образования</w:t>
      </w:r>
      <w:r>
        <w:rPr>
          <w:sz w:val="20"/>
        </w:rPr>
        <w:t>, а также расходов на содержание недвижимого имущества МАОУ «</w:t>
      </w:r>
      <w:r w:rsidR="00992C76">
        <w:rPr>
          <w:sz w:val="20"/>
        </w:rPr>
        <w:t>СОШ № 23</w:t>
      </w:r>
      <w:r>
        <w:rPr>
          <w:sz w:val="20"/>
        </w:rPr>
        <w:t>».</w:t>
      </w:r>
    </w:p>
    <w:p w:rsidR="00844C98" w:rsidRDefault="002D3C51">
      <w:pPr>
        <w:pStyle w:val="a8"/>
        <w:numPr>
          <w:ilvl w:val="0"/>
          <w:numId w:val="4"/>
        </w:numPr>
        <w:tabs>
          <w:tab w:val="left" w:pos="1017"/>
        </w:tabs>
        <w:spacing w:before="120"/>
        <w:jc w:val="center"/>
        <w:rPr>
          <w:sz w:val="20"/>
        </w:rPr>
      </w:pPr>
      <w:r>
        <w:rPr>
          <w:b/>
          <w:sz w:val="20"/>
        </w:rPr>
        <w:t>Ответственность Сторон за неисполнение или ненадлежащее исполнение обязательств</w:t>
      </w:r>
    </w:p>
    <w:p w:rsidR="00844C98" w:rsidRDefault="002D3C51">
      <w:pPr>
        <w:pStyle w:val="a8"/>
        <w:numPr>
          <w:ilvl w:val="1"/>
          <w:numId w:val="4"/>
        </w:numPr>
        <w:tabs>
          <w:tab w:val="left" w:pos="1017"/>
        </w:tabs>
        <w:ind w:left="0" w:firstLine="709"/>
        <w:rPr>
          <w:sz w:val="20"/>
        </w:rPr>
      </w:pPr>
      <w:r>
        <w:rPr>
          <w:sz w:val="20"/>
        </w:rPr>
        <w:t>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844C98" w:rsidRDefault="002D3C51">
      <w:pPr>
        <w:pStyle w:val="a8"/>
        <w:numPr>
          <w:ilvl w:val="0"/>
          <w:numId w:val="4"/>
        </w:numPr>
        <w:tabs>
          <w:tab w:val="left" w:pos="1017"/>
        </w:tabs>
        <w:spacing w:before="120"/>
        <w:jc w:val="center"/>
        <w:rPr>
          <w:sz w:val="20"/>
        </w:rPr>
      </w:pPr>
      <w:r>
        <w:rPr>
          <w:b/>
          <w:sz w:val="20"/>
        </w:rPr>
        <w:lastRenderedPageBreak/>
        <w:t>Основания изменения и расторжения договора</w:t>
      </w:r>
    </w:p>
    <w:p w:rsidR="00844C98" w:rsidRDefault="002D3C51">
      <w:pPr>
        <w:pStyle w:val="a8"/>
        <w:numPr>
          <w:ilvl w:val="1"/>
          <w:numId w:val="4"/>
        </w:numPr>
        <w:tabs>
          <w:tab w:val="left" w:pos="1017"/>
        </w:tabs>
        <w:ind w:left="0" w:firstLine="709"/>
        <w:rPr>
          <w:sz w:val="20"/>
        </w:rPr>
      </w:pPr>
      <w:r>
        <w:rPr>
          <w:sz w:val="20"/>
        </w:rPr>
        <w:t>Условия, на которых заключен настоящий Договор, могут быть изменены по соглашению сторон.</w:t>
      </w:r>
    </w:p>
    <w:p w:rsidR="00844C98" w:rsidRDefault="002D3C51">
      <w:pPr>
        <w:pStyle w:val="a8"/>
        <w:numPr>
          <w:ilvl w:val="1"/>
          <w:numId w:val="4"/>
        </w:numPr>
        <w:tabs>
          <w:tab w:val="left" w:pos="1017"/>
        </w:tabs>
        <w:ind w:left="0" w:firstLine="709"/>
        <w:rPr>
          <w:sz w:val="20"/>
        </w:rPr>
      </w:pPr>
      <w:r>
        <w:rPr>
          <w:sz w:val="20"/>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44C98" w:rsidRDefault="002D3C51">
      <w:pPr>
        <w:pStyle w:val="a8"/>
        <w:numPr>
          <w:ilvl w:val="1"/>
          <w:numId w:val="4"/>
        </w:numPr>
        <w:tabs>
          <w:tab w:val="left" w:pos="1017"/>
        </w:tabs>
        <w:ind w:left="0" w:firstLine="709"/>
        <w:rPr>
          <w:sz w:val="20"/>
        </w:rPr>
      </w:pPr>
      <w:r>
        <w:rPr>
          <w:sz w:val="20"/>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44C98" w:rsidRDefault="002D3C51">
      <w:pPr>
        <w:pStyle w:val="a8"/>
        <w:numPr>
          <w:ilvl w:val="0"/>
          <w:numId w:val="4"/>
        </w:numPr>
        <w:tabs>
          <w:tab w:val="left" w:pos="1017"/>
        </w:tabs>
        <w:jc w:val="center"/>
        <w:rPr>
          <w:sz w:val="20"/>
        </w:rPr>
      </w:pPr>
      <w:r>
        <w:rPr>
          <w:b/>
          <w:sz w:val="20"/>
        </w:rPr>
        <w:t>Заключительные положения</w:t>
      </w:r>
    </w:p>
    <w:p w:rsidR="00844C98" w:rsidRDefault="002D3C51">
      <w:pPr>
        <w:pStyle w:val="a8"/>
        <w:numPr>
          <w:ilvl w:val="1"/>
          <w:numId w:val="4"/>
        </w:numPr>
        <w:tabs>
          <w:tab w:val="left" w:pos="1017"/>
        </w:tabs>
        <w:ind w:left="0" w:firstLine="709"/>
        <w:rPr>
          <w:sz w:val="20"/>
        </w:rPr>
      </w:pPr>
      <w:r>
        <w:rPr>
          <w:sz w:val="20"/>
        </w:rPr>
        <w:t>Настоящий договор вступает в силу со дня его подписания Сторонами и действует</w:t>
      </w:r>
      <w:r>
        <w:rPr>
          <w:sz w:val="20"/>
        </w:rPr>
        <w:br/>
        <w:t>до «______» ____________________20 ______ года.</w:t>
      </w:r>
    </w:p>
    <w:p w:rsidR="00844C98" w:rsidRDefault="002D3C51">
      <w:pPr>
        <w:pStyle w:val="a8"/>
        <w:numPr>
          <w:ilvl w:val="1"/>
          <w:numId w:val="4"/>
        </w:numPr>
        <w:tabs>
          <w:tab w:val="left" w:pos="1017"/>
        </w:tabs>
        <w:ind w:left="0" w:firstLine="709"/>
        <w:rPr>
          <w:sz w:val="20"/>
        </w:rPr>
      </w:pPr>
      <w:r>
        <w:rPr>
          <w:sz w:val="20"/>
        </w:rPr>
        <w:t>Настоящий Договор составлен в 2-х экземплярах, имеющих равную юридическую силу, по одному для каждой из Сторон.</w:t>
      </w:r>
    </w:p>
    <w:p w:rsidR="00844C98" w:rsidRDefault="002D3C51">
      <w:pPr>
        <w:pStyle w:val="a8"/>
        <w:numPr>
          <w:ilvl w:val="1"/>
          <w:numId w:val="4"/>
        </w:numPr>
        <w:tabs>
          <w:tab w:val="left" w:pos="1017"/>
        </w:tabs>
        <w:ind w:left="0" w:firstLine="709"/>
        <w:rPr>
          <w:sz w:val="20"/>
        </w:rPr>
      </w:pPr>
      <w:r>
        <w:rPr>
          <w:sz w:val="20"/>
        </w:rPr>
        <w:t>Стороны обязуются письменно извещать друг друга о смене реквизитов, адресов и иных существенных изменениях.</w:t>
      </w:r>
    </w:p>
    <w:p w:rsidR="00844C98" w:rsidRDefault="002D3C51">
      <w:pPr>
        <w:pStyle w:val="a8"/>
        <w:numPr>
          <w:ilvl w:val="1"/>
          <w:numId w:val="4"/>
        </w:numPr>
        <w:tabs>
          <w:tab w:val="left" w:pos="1017"/>
        </w:tabs>
        <w:ind w:left="0" w:firstLine="709"/>
        <w:rPr>
          <w:sz w:val="20"/>
        </w:rPr>
      </w:pPr>
      <w:r>
        <w:rPr>
          <w:sz w:val="20"/>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44C98" w:rsidRDefault="002D3C51">
      <w:pPr>
        <w:pStyle w:val="a8"/>
        <w:numPr>
          <w:ilvl w:val="1"/>
          <w:numId w:val="4"/>
        </w:numPr>
        <w:tabs>
          <w:tab w:val="left" w:pos="1017"/>
        </w:tabs>
        <w:ind w:left="0" w:firstLine="709"/>
        <w:rPr>
          <w:sz w:val="20"/>
        </w:rPr>
      </w:pPr>
      <w:r>
        <w:rPr>
          <w:sz w:val="20"/>
        </w:rPr>
        <w:t>Споры, не урегулированные путем переговоров, разрешаются в судебном порядке, установленном законодательством Российской Федерации.</w:t>
      </w:r>
    </w:p>
    <w:p w:rsidR="00844C98" w:rsidRDefault="002D3C51">
      <w:pPr>
        <w:pStyle w:val="a8"/>
        <w:numPr>
          <w:ilvl w:val="1"/>
          <w:numId w:val="4"/>
        </w:numPr>
        <w:tabs>
          <w:tab w:val="left" w:pos="1017"/>
        </w:tabs>
        <w:ind w:left="0" w:firstLine="709"/>
        <w:rPr>
          <w:sz w:val="20"/>
        </w:rPr>
      </w:pPr>
      <w:r>
        <w:rPr>
          <w:sz w:val="20"/>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44C98" w:rsidRDefault="002D3C51">
      <w:pPr>
        <w:pStyle w:val="a8"/>
        <w:numPr>
          <w:ilvl w:val="1"/>
          <w:numId w:val="4"/>
        </w:numPr>
        <w:tabs>
          <w:tab w:val="left" w:pos="1017"/>
        </w:tabs>
        <w:ind w:left="0" w:firstLine="709"/>
        <w:rPr>
          <w:sz w:val="20"/>
        </w:rPr>
      </w:pPr>
      <w:r>
        <w:rPr>
          <w:sz w:val="20"/>
        </w:rPr>
        <w:t>При выполнении условий настоящего Договора Стороны руководствуются законодательством Российской Федерации.</w:t>
      </w:r>
    </w:p>
    <w:p w:rsidR="00844C98" w:rsidRDefault="002D3C51">
      <w:pPr>
        <w:pStyle w:val="a8"/>
        <w:numPr>
          <w:ilvl w:val="0"/>
          <w:numId w:val="4"/>
        </w:numPr>
        <w:tabs>
          <w:tab w:val="left" w:pos="1017"/>
        </w:tabs>
        <w:jc w:val="center"/>
        <w:rPr>
          <w:b/>
          <w:sz w:val="20"/>
        </w:rPr>
      </w:pPr>
      <w:r>
        <w:rPr>
          <w:b/>
          <w:sz w:val="20"/>
        </w:rPr>
        <w:t>Реквизиты и подписи сторон</w:t>
      </w:r>
    </w:p>
    <w:p w:rsidR="00844C98" w:rsidRDefault="00844C98">
      <w:pPr>
        <w:spacing w:after="0"/>
        <w:rPr>
          <w:rFonts w:ascii="Times New Roman" w:hAnsi="Times New Roman"/>
          <w:sz w:val="12"/>
        </w:rPr>
      </w:pPr>
    </w:p>
    <w:tbl>
      <w:tblPr>
        <w:tblStyle w:val="ae"/>
        <w:tblW w:w="0" w:type="auto"/>
        <w:tblBorders>
          <w:top w:val="nil"/>
          <w:left w:val="nil"/>
          <w:bottom w:val="nil"/>
          <w:right w:val="nil"/>
          <w:insideH w:val="nil"/>
          <w:insideV w:val="nil"/>
        </w:tblBorders>
        <w:tblLayout w:type="fixed"/>
        <w:tblLook w:val="04A0" w:firstRow="1" w:lastRow="0" w:firstColumn="1" w:lastColumn="0" w:noHBand="0" w:noVBand="1"/>
      </w:tblPr>
      <w:tblGrid>
        <w:gridCol w:w="4531"/>
        <w:gridCol w:w="567"/>
        <w:gridCol w:w="4246"/>
      </w:tblGrid>
      <w:tr w:rsidR="00844C98">
        <w:tc>
          <w:tcPr>
            <w:tcW w:w="4531" w:type="dxa"/>
            <w:tcBorders>
              <w:top w:val="nil"/>
              <w:left w:val="nil"/>
              <w:bottom w:val="nil"/>
              <w:right w:val="nil"/>
            </w:tcBorders>
          </w:tcPr>
          <w:p w:rsidR="00844C98" w:rsidRDefault="002D3C51">
            <w:pPr>
              <w:pStyle w:val="ConsPlusNormal"/>
              <w:jc w:val="center"/>
              <w:rPr>
                <w:rFonts w:ascii="Times New Roman" w:hAnsi="Times New Roman"/>
                <w:sz w:val="20"/>
              </w:rPr>
            </w:pPr>
            <w:r>
              <w:rPr>
                <w:rFonts w:ascii="Times New Roman" w:hAnsi="Times New Roman"/>
                <w:sz w:val="20"/>
              </w:rPr>
              <w:t>Организация</w:t>
            </w:r>
          </w:p>
          <w:p w:rsidR="00844C98" w:rsidRDefault="002D3C51">
            <w:pPr>
              <w:pStyle w:val="ConsPlusNormal"/>
              <w:jc w:val="both"/>
              <w:rPr>
                <w:rFonts w:ascii="Times New Roman" w:hAnsi="Times New Roman"/>
                <w:sz w:val="20"/>
              </w:rPr>
            </w:pPr>
            <w:r>
              <w:rPr>
                <w:rFonts w:ascii="Times New Roman" w:hAnsi="Times New Roman"/>
                <w:sz w:val="20"/>
              </w:rPr>
              <w:t>муниципальное автономное общеобразовательное учреждение «</w:t>
            </w:r>
            <w:r w:rsidR="00992C76">
              <w:rPr>
                <w:rFonts w:ascii="Times New Roman" w:hAnsi="Times New Roman"/>
                <w:sz w:val="20"/>
              </w:rPr>
              <w:t>Средняя общеобразовательная школа № 23»</w:t>
            </w:r>
            <w:r>
              <w:rPr>
                <w:rFonts w:ascii="Times New Roman" w:hAnsi="Times New Roman"/>
                <w:sz w:val="20"/>
              </w:rPr>
              <w:t>»</w:t>
            </w:r>
          </w:p>
          <w:p w:rsidR="00844C98" w:rsidRDefault="002D3C51">
            <w:pPr>
              <w:pStyle w:val="ConsPlusNormal"/>
              <w:jc w:val="both"/>
              <w:rPr>
                <w:rFonts w:ascii="Times New Roman" w:hAnsi="Times New Roman"/>
                <w:sz w:val="20"/>
              </w:rPr>
            </w:pPr>
            <w:r>
              <w:rPr>
                <w:rFonts w:ascii="Times New Roman" w:hAnsi="Times New Roman"/>
                <w:sz w:val="20"/>
              </w:rPr>
              <w:t>Адрес места на</w:t>
            </w:r>
            <w:r w:rsidR="00992C76">
              <w:rPr>
                <w:rFonts w:ascii="Times New Roman" w:hAnsi="Times New Roman"/>
                <w:sz w:val="20"/>
              </w:rPr>
              <w:t>хождения: г. Северодвинск, пр. Труда, д. 14а</w:t>
            </w:r>
          </w:p>
          <w:p w:rsidR="00992C76" w:rsidRDefault="00992C76" w:rsidP="00992C76">
            <w:pPr>
              <w:pStyle w:val="ConsPlusNormal"/>
              <w:jc w:val="both"/>
              <w:rPr>
                <w:rFonts w:ascii="Times New Roman" w:hAnsi="Times New Roman"/>
                <w:sz w:val="20"/>
              </w:rPr>
            </w:pPr>
            <w:r>
              <w:rPr>
                <w:rFonts w:ascii="Times New Roman" w:hAnsi="Times New Roman"/>
                <w:sz w:val="20"/>
              </w:rPr>
              <w:t>Почтовый адрес: 164500</w:t>
            </w:r>
            <w:r w:rsidR="002D3C51">
              <w:rPr>
                <w:rFonts w:ascii="Times New Roman" w:hAnsi="Times New Roman"/>
                <w:sz w:val="20"/>
              </w:rPr>
              <w:t xml:space="preserve">, Архангельская обл., г. Северодвинск, </w:t>
            </w:r>
            <w:r>
              <w:rPr>
                <w:rFonts w:ascii="Times New Roman" w:hAnsi="Times New Roman"/>
                <w:sz w:val="20"/>
              </w:rPr>
              <w:t>пр. Труда, д. 14а</w:t>
            </w:r>
          </w:p>
          <w:p w:rsidR="00844C98" w:rsidRDefault="00992C76">
            <w:pPr>
              <w:pStyle w:val="ConsPlusNormal"/>
              <w:jc w:val="both"/>
              <w:rPr>
                <w:rFonts w:ascii="Times New Roman" w:hAnsi="Times New Roman"/>
                <w:sz w:val="20"/>
              </w:rPr>
            </w:pPr>
            <w:r>
              <w:rPr>
                <w:rFonts w:ascii="Times New Roman" w:hAnsi="Times New Roman"/>
                <w:sz w:val="20"/>
              </w:rPr>
              <w:t xml:space="preserve">ИНН </w:t>
            </w:r>
            <w:r w:rsidR="002D3C51">
              <w:rPr>
                <w:rFonts w:ascii="Times New Roman" w:hAnsi="Times New Roman"/>
                <w:sz w:val="20"/>
              </w:rPr>
              <w:t>2902040340 КПП 290201001</w:t>
            </w:r>
          </w:p>
          <w:p w:rsidR="00844C98" w:rsidRDefault="002D3C51">
            <w:pPr>
              <w:jc w:val="both"/>
              <w:rPr>
                <w:sz w:val="20"/>
              </w:rPr>
            </w:pPr>
            <w:r>
              <w:rPr>
                <w:sz w:val="20"/>
                <w:u w:val="single"/>
              </w:rPr>
              <w:t>Счет:</w:t>
            </w:r>
            <w:r>
              <w:rPr>
                <w:sz w:val="20"/>
              </w:rPr>
              <w:t xml:space="preserve"> 03234643117300002400</w:t>
            </w:r>
          </w:p>
          <w:p w:rsidR="00844C98" w:rsidRDefault="002D3C51">
            <w:pPr>
              <w:jc w:val="both"/>
              <w:rPr>
                <w:sz w:val="20"/>
              </w:rPr>
            </w:pPr>
            <w:r>
              <w:rPr>
                <w:sz w:val="20"/>
                <w:u w:val="single"/>
              </w:rPr>
              <w:t>Банк</w:t>
            </w:r>
            <w:r>
              <w:rPr>
                <w:sz w:val="20"/>
              </w:rPr>
              <w:t>: Отделение Архангельск Банка России//УФК по Архангельской области и Ненецкому автономному округу г. Архангельск</w:t>
            </w:r>
          </w:p>
          <w:p w:rsidR="00844C98" w:rsidRDefault="002D3C51">
            <w:pPr>
              <w:jc w:val="both"/>
              <w:rPr>
                <w:sz w:val="20"/>
              </w:rPr>
            </w:pPr>
            <w:r>
              <w:rPr>
                <w:sz w:val="20"/>
                <w:u w:val="single"/>
              </w:rPr>
              <w:t>БИК</w:t>
            </w:r>
            <w:r>
              <w:rPr>
                <w:sz w:val="20"/>
              </w:rPr>
              <w:t xml:space="preserve"> 011117401</w:t>
            </w:r>
          </w:p>
          <w:p w:rsidR="00844C98" w:rsidRDefault="002D3C51">
            <w:pPr>
              <w:pStyle w:val="ConsPlusNormal"/>
              <w:jc w:val="both"/>
              <w:rPr>
                <w:rFonts w:ascii="Times New Roman" w:hAnsi="Times New Roman"/>
                <w:sz w:val="20"/>
              </w:rPr>
            </w:pPr>
            <w:r>
              <w:rPr>
                <w:rFonts w:ascii="Times New Roman" w:hAnsi="Times New Roman"/>
                <w:sz w:val="20"/>
              </w:rPr>
              <w:t>Наименование получателя: УФК по Архангельской области и Ненецкому автономному округу (МАОУ «СОШ № 23» л/с 30246Ж89680)</w:t>
            </w:r>
          </w:p>
          <w:p w:rsidR="00844C98" w:rsidRDefault="0025224C">
            <w:pPr>
              <w:pStyle w:val="ConsPlusNormal"/>
              <w:jc w:val="both"/>
              <w:rPr>
                <w:rFonts w:ascii="Times New Roman" w:hAnsi="Times New Roman"/>
                <w:sz w:val="20"/>
              </w:rPr>
            </w:pPr>
            <w:r>
              <w:rPr>
                <w:rFonts w:ascii="Times New Roman" w:hAnsi="Times New Roman"/>
                <w:sz w:val="20"/>
              </w:rPr>
              <w:t>Тел. (8184) 51-10-66, 53-62-30</w:t>
            </w:r>
          </w:p>
        </w:tc>
        <w:tc>
          <w:tcPr>
            <w:tcW w:w="567" w:type="dxa"/>
            <w:tcBorders>
              <w:top w:val="nil"/>
              <w:left w:val="nil"/>
              <w:bottom w:val="nil"/>
              <w:right w:val="nil"/>
            </w:tcBorders>
          </w:tcPr>
          <w:p w:rsidR="00844C98" w:rsidRDefault="00844C98">
            <w:pPr>
              <w:pStyle w:val="ConsPlusNormal"/>
              <w:jc w:val="center"/>
              <w:rPr>
                <w:rFonts w:ascii="Times New Roman" w:hAnsi="Times New Roman"/>
                <w:sz w:val="20"/>
              </w:rPr>
            </w:pPr>
          </w:p>
        </w:tc>
        <w:tc>
          <w:tcPr>
            <w:tcW w:w="4246" w:type="dxa"/>
            <w:tcBorders>
              <w:top w:val="nil"/>
              <w:left w:val="nil"/>
              <w:bottom w:val="nil"/>
              <w:right w:val="nil"/>
            </w:tcBorders>
          </w:tcPr>
          <w:p w:rsidR="00844C98" w:rsidRDefault="002D3C51">
            <w:pPr>
              <w:pStyle w:val="ConsPlusNormal"/>
              <w:jc w:val="center"/>
              <w:rPr>
                <w:rFonts w:ascii="Times New Roman" w:hAnsi="Times New Roman"/>
                <w:sz w:val="20"/>
              </w:rPr>
            </w:pPr>
            <w:r>
              <w:rPr>
                <w:rFonts w:ascii="Times New Roman" w:hAnsi="Times New Roman"/>
                <w:sz w:val="20"/>
              </w:rPr>
              <w:t>Заказчик</w:t>
            </w:r>
          </w:p>
          <w:p w:rsidR="00844C98" w:rsidRDefault="002D3C51">
            <w:pPr>
              <w:pStyle w:val="ConsPlusNormal"/>
              <w:jc w:val="both"/>
              <w:rPr>
                <w:rFonts w:ascii="Times New Roman" w:hAnsi="Times New Roman"/>
                <w:sz w:val="20"/>
              </w:rPr>
            </w:pPr>
            <w:r>
              <w:rPr>
                <w:rFonts w:ascii="Times New Roman" w:hAnsi="Times New Roman"/>
                <w:sz w:val="20"/>
              </w:rPr>
              <w:t>________________________________________</w:t>
            </w:r>
          </w:p>
          <w:p w:rsidR="00844C98" w:rsidRDefault="002D3C51">
            <w:pPr>
              <w:pStyle w:val="ConsPlusNormal"/>
              <w:jc w:val="both"/>
              <w:rPr>
                <w:rFonts w:ascii="Times New Roman" w:hAnsi="Times New Roman"/>
                <w:sz w:val="20"/>
              </w:rPr>
            </w:pPr>
            <w:r>
              <w:rPr>
                <w:rFonts w:ascii="Times New Roman" w:hAnsi="Times New Roman"/>
                <w:sz w:val="20"/>
              </w:rPr>
              <w:t>________________________________________</w:t>
            </w:r>
          </w:p>
          <w:p w:rsidR="00844C98" w:rsidRDefault="002D3C51">
            <w:pPr>
              <w:pStyle w:val="ConsPlusNormal"/>
              <w:jc w:val="center"/>
              <w:rPr>
                <w:rFonts w:ascii="Times New Roman" w:hAnsi="Times New Roman"/>
                <w:sz w:val="20"/>
              </w:rPr>
            </w:pPr>
            <w:r>
              <w:rPr>
                <w:rFonts w:ascii="Times New Roman" w:hAnsi="Times New Roman"/>
                <w:sz w:val="16"/>
              </w:rPr>
              <w:t>(фамилия, имя и отчество (при наличии) родителя (законного представителя) ребенка</w:t>
            </w:r>
          </w:p>
          <w:p w:rsidR="00844C98" w:rsidRDefault="002D3C51">
            <w:pPr>
              <w:pStyle w:val="ConsPlusNormal"/>
              <w:jc w:val="both"/>
              <w:rPr>
                <w:rFonts w:ascii="Times New Roman" w:hAnsi="Times New Roman"/>
                <w:sz w:val="20"/>
              </w:rPr>
            </w:pPr>
            <w:r>
              <w:rPr>
                <w:rFonts w:ascii="Times New Roman" w:hAnsi="Times New Roman"/>
                <w:sz w:val="20"/>
              </w:rPr>
              <w:t>Документ удостоверяющий личность</w:t>
            </w:r>
          </w:p>
          <w:p w:rsidR="00844C98" w:rsidRDefault="002D3C51">
            <w:pPr>
              <w:pStyle w:val="ConsPlusNormal"/>
              <w:jc w:val="both"/>
              <w:rPr>
                <w:rFonts w:ascii="Times New Roman" w:hAnsi="Times New Roman"/>
                <w:sz w:val="20"/>
              </w:rPr>
            </w:pPr>
            <w:r>
              <w:rPr>
                <w:rFonts w:ascii="Times New Roman" w:hAnsi="Times New Roman"/>
                <w:sz w:val="20"/>
              </w:rPr>
              <w:t>________________________________________</w:t>
            </w:r>
          </w:p>
          <w:p w:rsidR="00844C98" w:rsidRDefault="002D3C51">
            <w:pPr>
              <w:pStyle w:val="ConsPlusNormal"/>
              <w:jc w:val="both"/>
              <w:rPr>
                <w:rFonts w:ascii="Times New Roman" w:hAnsi="Times New Roman"/>
                <w:sz w:val="20"/>
              </w:rPr>
            </w:pPr>
            <w:r>
              <w:rPr>
                <w:rFonts w:ascii="Times New Roman" w:hAnsi="Times New Roman"/>
                <w:sz w:val="20"/>
              </w:rPr>
              <w:t>________________________________________</w:t>
            </w:r>
          </w:p>
          <w:p w:rsidR="00844C98" w:rsidRDefault="002D3C51">
            <w:pPr>
              <w:pStyle w:val="ConsPlusNormal"/>
              <w:jc w:val="both"/>
              <w:rPr>
                <w:rFonts w:ascii="Times New Roman" w:hAnsi="Times New Roman"/>
                <w:sz w:val="20"/>
              </w:rPr>
            </w:pPr>
            <w:r>
              <w:rPr>
                <w:rFonts w:ascii="Times New Roman" w:hAnsi="Times New Roman"/>
                <w:sz w:val="20"/>
              </w:rPr>
              <w:t>________________________________________</w:t>
            </w:r>
          </w:p>
          <w:p w:rsidR="00844C98" w:rsidRDefault="002D3C51">
            <w:pPr>
              <w:pStyle w:val="ConsPlusNormal"/>
              <w:jc w:val="center"/>
              <w:rPr>
                <w:rFonts w:ascii="Times New Roman" w:hAnsi="Times New Roman"/>
                <w:sz w:val="20"/>
              </w:rPr>
            </w:pPr>
            <w:r>
              <w:rPr>
                <w:rFonts w:ascii="Times New Roman" w:hAnsi="Times New Roman"/>
                <w:sz w:val="16"/>
              </w:rPr>
              <w:t>(наименование, номер, серия, кем и когда выдан)</w:t>
            </w:r>
          </w:p>
          <w:p w:rsidR="00844C98" w:rsidRDefault="002D3C51">
            <w:pPr>
              <w:pStyle w:val="ConsPlusNormal"/>
              <w:spacing w:before="40"/>
              <w:jc w:val="both"/>
              <w:rPr>
                <w:rFonts w:ascii="Times New Roman" w:hAnsi="Times New Roman"/>
                <w:sz w:val="20"/>
              </w:rPr>
            </w:pPr>
            <w:r>
              <w:rPr>
                <w:rFonts w:ascii="Times New Roman" w:hAnsi="Times New Roman"/>
                <w:sz w:val="20"/>
              </w:rPr>
              <w:t>Зарегистрирован по адресу: ________________</w:t>
            </w:r>
          </w:p>
          <w:p w:rsidR="00844C98" w:rsidRDefault="002D3C51">
            <w:pPr>
              <w:pStyle w:val="ConsPlusNormal"/>
              <w:spacing w:before="40"/>
              <w:jc w:val="both"/>
              <w:rPr>
                <w:rFonts w:ascii="Times New Roman" w:hAnsi="Times New Roman"/>
                <w:sz w:val="20"/>
              </w:rPr>
            </w:pPr>
            <w:r>
              <w:rPr>
                <w:rFonts w:ascii="Times New Roman" w:hAnsi="Times New Roman"/>
                <w:sz w:val="20"/>
              </w:rPr>
              <w:t>________________________________________</w:t>
            </w:r>
          </w:p>
          <w:p w:rsidR="00844C98" w:rsidRDefault="002D3C51">
            <w:pPr>
              <w:pStyle w:val="ConsPlusNormal"/>
              <w:spacing w:before="40"/>
              <w:jc w:val="both"/>
              <w:rPr>
                <w:rFonts w:ascii="Times New Roman" w:hAnsi="Times New Roman"/>
                <w:sz w:val="20"/>
              </w:rPr>
            </w:pPr>
            <w:r>
              <w:rPr>
                <w:rFonts w:ascii="Times New Roman" w:hAnsi="Times New Roman"/>
                <w:sz w:val="20"/>
              </w:rPr>
              <w:t>________________________________________</w:t>
            </w:r>
          </w:p>
          <w:p w:rsidR="00844C98" w:rsidRDefault="002D3C51">
            <w:pPr>
              <w:pStyle w:val="ConsPlusNormal"/>
              <w:spacing w:before="40"/>
              <w:jc w:val="both"/>
              <w:rPr>
                <w:rFonts w:ascii="Times New Roman" w:hAnsi="Times New Roman"/>
                <w:sz w:val="20"/>
              </w:rPr>
            </w:pPr>
            <w:r>
              <w:rPr>
                <w:rFonts w:ascii="Times New Roman" w:hAnsi="Times New Roman"/>
                <w:sz w:val="20"/>
              </w:rPr>
              <w:t>Адрес фактического проживания: __________</w:t>
            </w:r>
          </w:p>
          <w:p w:rsidR="00844C98" w:rsidRDefault="002D3C51">
            <w:pPr>
              <w:pStyle w:val="ConsPlusNormal"/>
              <w:spacing w:before="40"/>
              <w:jc w:val="both"/>
              <w:rPr>
                <w:rFonts w:ascii="Times New Roman" w:hAnsi="Times New Roman"/>
                <w:sz w:val="20"/>
              </w:rPr>
            </w:pPr>
            <w:r>
              <w:rPr>
                <w:rFonts w:ascii="Times New Roman" w:hAnsi="Times New Roman"/>
                <w:sz w:val="20"/>
              </w:rPr>
              <w:t>________________________________________</w:t>
            </w:r>
          </w:p>
          <w:p w:rsidR="00844C98" w:rsidRDefault="002D3C51">
            <w:pPr>
              <w:pStyle w:val="ConsPlusNormal"/>
              <w:spacing w:before="40"/>
              <w:jc w:val="both"/>
              <w:rPr>
                <w:rFonts w:ascii="Times New Roman" w:hAnsi="Times New Roman"/>
                <w:sz w:val="20"/>
              </w:rPr>
            </w:pPr>
            <w:r>
              <w:rPr>
                <w:rFonts w:ascii="Times New Roman" w:hAnsi="Times New Roman"/>
                <w:sz w:val="20"/>
              </w:rPr>
              <w:t>________________________________________</w:t>
            </w:r>
          </w:p>
          <w:p w:rsidR="00844C98" w:rsidRDefault="002D3C51">
            <w:pPr>
              <w:pStyle w:val="ConsPlusNormal"/>
              <w:spacing w:before="40"/>
              <w:jc w:val="both"/>
              <w:rPr>
                <w:rFonts w:ascii="Times New Roman" w:hAnsi="Times New Roman"/>
                <w:sz w:val="20"/>
              </w:rPr>
            </w:pPr>
            <w:r>
              <w:rPr>
                <w:rFonts w:ascii="Times New Roman" w:hAnsi="Times New Roman"/>
                <w:sz w:val="20"/>
              </w:rPr>
              <w:t>Телефон ________________________________</w:t>
            </w:r>
          </w:p>
        </w:tc>
      </w:tr>
      <w:tr w:rsidR="00844C98">
        <w:tc>
          <w:tcPr>
            <w:tcW w:w="4531" w:type="dxa"/>
            <w:tcBorders>
              <w:top w:val="nil"/>
              <w:left w:val="nil"/>
              <w:bottom w:val="nil"/>
              <w:right w:val="nil"/>
            </w:tcBorders>
          </w:tcPr>
          <w:p w:rsidR="00844C98" w:rsidRDefault="002D3C51">
            <w:pPr>
              <w:pStyle w:val="ConsPlusNormal"/>
              <w:spacing w:before="120"/>
              <w:jc w:val="both"/>
              <w:rPr>
                <w:rFonts w:ascii="Times New Roman" w:hAnsi="Times New Roman"/>
                <w:sz w:val="20"/>
              </w:rPr>
            </w:pPr>
            <w:r>
              <w:rPr>
                <w:rFonts w:ascii="Times New Roman" w:hAnsi="Times New Roman"/>
                <w:sz w:val="20"/>
              </w:rPr>
              <w:t>Директор МАОУ «СОШ № 23»</w:t>
            </w:r>
          </w:p>
          <w:p w:rsidR="00844C98" w:rsidRDefault="002D3C51">
            <w:pPr>
              <w:pStyle w:val="ConsPlusNormal"/>
              <w:spacing w:before="120"/>
              <w:jc w:val="both"/>
              <w:rPr>
                <w:rFonts w:ascii="Times New Roman" w:hAnsi="Times New Roman"/>
                <w:sz w:val="20"/>
              </w:rPr>
            </w:pPr>
            <w:r>
              <w:rPr>
                <w:rFonts w:ascii="Times New Roman" w:hAnsi="Times New Roman"/>
                <w:sz w:val="20"/>
              </w:rPr>
              <w:t xml:space="preserve">_______________________ </w:t>
            </w:r>
            <w:proofErr w:type="spellStart"/>
            <w:r>
              <w:rPr>
                <w:rFonts w:ascii="Times New Roman" w:hAnsi="Times New Roman"/>
                <w:sz w:val="20"/>
              </w:rPr>
              <w:t>Ж.Н.Картун</w:t>
            </w:r>
            <w:proofErr w:type="spellEnd"/>
          </w:p>
          <w:p w:rsidR="00844C98" w:rsidRDefault="002D3C51">
            <w:pPr>
              <w:pStyle w:val="ConsPlusNormal"/>
              <w:jc w:val="both"/>
              <w:rPr>
                <w:rFonts w:ascii="Times New Roman" w:hAnsi="Times New Roman"/>
                <w:sz w:val="16"/>
              </w:rPr>
            </w:pPr>
            <w:r>
              <w:rPr>
                <w:rFonts w:ascii="Times New Roman" w:hAnsi="Times New Roman"/>
                <w:sz w:val="16"/>
              </w:rPr>
              <w:t>М.П.</w:t>
            </w:r>
          </w:p>
        </w:tc>
        <w:tc>
          <w:tcPr>
            <w:tcW w:w="567" w:type="dxa"/>
            <w:tcBorders>
              <w:top w:val="nil"/>
              <w:left w:val="nil"/>
              <w:bottom w:val="nil"/>
              <w:right w:val="nil"/>
            </w:tcBorders>
          </w:tcPr>
          <w:p w:rsidR="00844C98" w:rsidRDefault="00844C98">
            <w:pPr>
              <w:pStyle w:val="ConsPlusNormal"/>
              <w:jc w:val="center"/>
              <w:rPr>
                <w:rFonts w:ascii="Times New Roman" w:hAnsi="Times New Roman"/>
                <w:sz w:val="20"/>
              </w:rPr>
            </w:pPr>
          </w:p>
        </w:tc>
        <w:tc>
          <w:tcPr>
            <w:tcW w:w="4246" w:type="dxa"/>
            <w:tcBorders>
              <w:top w:val="nil"/>
              <w:left w:val="nil"/>
              <w:bottom w:val="nil"/>
              <w:right w:val="nil"/>
            </w:tcBorders>
          </w:tcPr>
          <w:p w:rsidR="00844C98" w:rsidRDefault="00844C98">
            <w:pPr>
              <w:pStyle w:val="ConsPlusNormal"/>
              <w:jc w:val="center"/>
              <w:rPr>
                <w:rFonts w:ascii="Times New Roman" w:hAnsi="Times New Roman"/>
                <w:sz w:val="20"/>
              </w:rPr>
            </w:pPr>
          </w:p>
          <w:p w:rsidR="00844C98" w:rsidRDefault="002D3C51">
            <w:pPr>
              <w:pStyle w:val="ConsPlusNormal"/>
              <w:jc w:val="both"/>
              <w:rPr>
                <w:rFonts w:ascii="Times New Roman" w:hAnsi="Times New Roman"/>
                <w:sz w:val="20"/>
              </w:rPr>
            </w:pPr>
            <w:r>
              <w:rPr>
                <w:rFonts w:ascii="Times New Roman" w:hAnsi="Times New Roman"/>
                <w:sz w:val="20"/>
              </w:rPr>
              <w:t xml:space="preserve">    </w:t>
            </w:r>
          </w:p>
          <w:p w:rsidR="00844C98" w:rsidRDefault="002D3C51">
            <w:pPr>
              <w:widowControl w:val="0"/>
              <w:jc w:val="both"/>
              <w:rPr>
                <w:sz w:val="20"/>
              </w:rPr>
            </w:pPr>
            <w:r>
              <w:rPr>
                <w:sz w:val="20"/>
              </w:rPr>
              <w:t>________________       ____________________</w:t>
            </w:r>
          </w:p>
          <w:p w:rsidR="00844C98" w:rsidRDefault="002D3C51">
            <w:pPr>
              <w:pStyle w:val="ConsPlusNormal"/>
              <w:ind w:left="318"/>
              <w:jc w:val="both"/>
              <w:rPr>
                <w:rFonts w:ascii="Times New Roman" w:hAnsi="Times New Roman"/>
                <w:sz w:val="14"/>
              </w:rPr>
            </w:pPr>
            <w:r>
              <w:rPr>
                <w:rFonts w:ascii="Times New Roman" w:hAnsi="Times New Roman"/>
                <w:sz w:val="14"/>
              </w:rPr>
              <w:t>(подпись)                                    (расшифровка подписи)</w:t>
            </w:r>
          </w:p>
        </w:tc>
      </w:tr>
    </w:tbl>
    <w:p w:rsidR="00844C98" w:rsidRDefault="00844C98">
      <w:pPr>
        <w:spacing w:after="0"/>
        <w:rPr>
          <w:rFonts w:ascii="Times New Roman" w:hAnsi="Times New Roman"/>
          <w:sz w:val="20"/>
          <w:highlight w:val="yellow"/>
        </w:rPr>
      </w:pPr>
    </w:p>
    <w:p w:rsidR="00844C98" w:rsidRDefault="00844C98">
      <w:pPr>
        <w:spacing w:after="0"/>
        <w:rPr>
          <w:rFonts w:ascii="Times New Roman" w:hAnsi="Times New Roman"/>
          <w:sz w:val="20"/>
          <w:highlight w:val="yellow"/>
        </w:rPr>
      </w:pPr>
    </w:p>
    <w:p w:rsidR="00844C98" w:rsidRDefault="00844C98">
      <w:pPr>
        <w:spacing w:after="0"/>
        <w:rPr>
          <w:rFonts w:ascii="Times New Roman" w:hAnsi="Times New Roman"/>
          <w:sz w:val="20"/>
          <w:highlight w:val="yellow"/>
        </w:rPr>
      </w:pPr>
    </w:p>
    <w:p w:rsidR="00844C98" w:rsidRDefault="00844C98">
      <w:pPr>
        <w:spacing w:after="0"/>
        <w:rPr>
          <w:rFonts w:ascii="Times New Roman" w:hAnsi="Times New Roman"/>
          <w:sz w:val="20"/>
          <w:highlight w:val="yellow"/>
        </w:rPr>
      </w:pPr>
    </w:p>
    <w:p w:rsidR="00844C98" w:rsidRDefault="00844C98">
      <w:pPr>
        <w:spacing w:after="0"/>
        <w:rPr>
          <w:rFonts w:ascii="Times New Roman" w:hAnsi="Times New Roman"/>
          <w:sz w:val="20"/>
          <w:highlight w:val="yellow"/>
        </w:rPr>
      </w:pPr>
      <w:bookmarkStart w:id="0" w:name="_GoBack"/>
      <w:bookmarkEnd w:id="0"/>
    </w:p>
    <w:p w:rsidR="00844C98" w:rsidRDefault="002D3C51">
      <w:pPr>
        <w:spacing w:after="0"/>
        <w:rPr>
          <w:rFonts w:ascii="Times New Roman" w:hAnsi="Times New Roman"/>
          <w:sz w:val="20"/>
        </w:rPr>
      </w:pPr>
      <w:r>
        <w:rPr>
          <w:rFonts w:ascii="Times New Roman" w:hAnsi="Times New Roman"/>
          <w:sz w:val="20"/>
        </w:rPr>
        <w:t>Второй экземпляр договора получил (а)</w:t>
      </w:r>
    </w:p>
    <w:p w:rsidR="00844C98" w:rsidRDefault="00844C98">
      <w:pPr>
        <w:spacing w:after="0"/>
        <w:rPr>
          <w:rFonts w:ascii="Times New Roman" w:hAnsi="Times New Roman"/>
          <w:sz w:val="20"/>
        </w:rPr>
      </w:pPr>
    </w:p>
    <w:p w:rsidR="00844C98" w:rsidRDefault="002D3C51">
      <w:pPr>
        <w:spacing w:after="0"/>
        <w:rPr>
          <w:rFonts w:ascii="Times New Roman" w:hAnsi="Times New Roman"/>
          <w:sz w:val="20"/>
        </w:rPr>
      </w:pPr>
      <w:r>
        <w:rPr>
          <w:rFonts w:ascii="Times New Roman" w:hAnsi="Times New Roman"/>
          <w:sz w:val="20"/>
        </w:rPr>
        <w:t>______________________________</w:t>
      </w:r>
      <w:r>
        <w:rPr>
          <w:rFonts w:ascii="Times New Roman" w:hAnsi="Times New Roman"/>
          <w:sz w:val="20"/>
        </w:rPr>
        <w:tab/>
      </w:r>
      <w:r>
        <w:rPr>
          <w:rFonts w:ascii="Times New Roman" w:hAnsi="Times New Roman"/>
          <w:sz w:val="20"/>
        </w:rPr>
        <w:tab/>
        <w:t>________________________________________________</w:t>
      </w:r>
    </w:p>
    <w:p w:rsidR="00844C98" w:rsidRDefault="002D3C51">
      <w:pPr>
        <w:spacing w:after="0"/>
        <w:ind w:left="851"/>
        <w:rPr>
          <w:rFonts w:ascii="Times New Roman" w:hAnsi="Times New Roman"/>
          <w:sz w:val="14"/>
        </w:rPr>
      </w:pPr>
      <w:r>
        <w:rPr>
          <w:rFonts w:ascii="Times New Roman" w:hAnsi="Times New Roman"/>
          <w:sz w:val="14"/>
        </w:rPr>
        <w:t>(подпись)</w:t>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t>(фамилия, имя, отчество (последнее при наличии))</w:t>
      </w:r>
    </w:p>
    <w:p w:rsidR="00844C98" w:rsidRDefault="00844C98">
      <w:pPr>
        <w:spacing w:after="0"/>
        <w:rPr>
          <w:rFonts w:ascii="Times New Roman" w:hAnsi="Times New Roman"/>
          <w:sz w:val="20"/>
        </w:rPr>
      </w:pPr>
    </w:p>
    <w:p w:rsidR="00844C98" w:rsidRDefault="002D3C51">
      <w:pPr>
        <w:spacing w:after="0"/>
        <w:rPr>
          <w:rFonts w:ascii="Times New Roman" w:hAnsi="Times New Roman"/>
          <w:sz w:val="20"/>
        </w:rPr>
      </w:pPr>
      <w:r>
        <w:rPr>
          <w:rFonts w:ascii="Times New Roman" w:hAnsi="Times New Roman"/>
          <w:sz w:val="20"/>
        </w:rPr>
        <w:t>«____» _________________ 20 ________ года</w:t>
      </w:r>
    </w:p>
    <w:sectPr w:rsidR="00844C98">
      <w:pgSz w:w="11906" w:h="16838"/>
      <w:pgMar w:top="113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74F9"/>
    <w:multiLevelType w:val="multilevel"/>
    <w:tmpl w:val="7654003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2BF62DE2"/>
    <w:multiLevelType w:val="multilevel"/>
    <w:tmpl w:val="F7CAAC4A"/>
    <w:lvl w:ilvl="0">
      <w:start w:val="1"/>
      <w:numFmt w:val="decimal"/>
      <w:lvlText w:val="%1."/>
      <w:lvlJc w:val="left"/>
      <w:pPr>
        <w:ind w:left="166" w:hanging="501"/>
      </w:pPr>
      <w:rPr>
        <w:rFonts w:ascii="Times New Roman" w:hAnsi="Times New Roman"/>
        <w:b/>
      </w:rPr>
    </w:lvl>
    <w:lvl w:ilvl="1">
      <w:start w:val="1"/>
      <w:numFmt w:val="decimal"/>
      <w:lvlText w:val="%1.%2"/>
      <w:lvlJc w:val="left"/>
      <w:pPr>
        <w:ind w:left="166" w:hanging="501"/>
      </w:pPr>
    </w:lvl>
    <w:lvl w:ilvl="2">
      <w:start w:val="2"/>
      <w:numFmt w:val="decimal"/>
      <w:lvlText w:val="%1.%2.%3."/>
      <w:lvlJc w:val="left"/>
      <w:pPr>
        <w:ind w:left="1494" w:hanging="501"/>
      </w:pPr>
      <w:rPr>
        <w:rFonts w:ascii="Times New Roman" w:hAnsi="Times New Roman"/>
        <w:b w:val="0"/>
        <w:i w:val="0"/>
        <w:spacing w:val="0"/>
        <w:sz w:val="20"/>
      </w:rPr>
    </w:lvl>
    <w:lvl w:ilvl="3">
      <w:start w:val="1"/>
      <w:numFmt w:val="decimal"/>
      <w:lvlText w:val="%4."/>
      <w:lvlJc w:val="left"/>
      <w:pPr>
        <w:ind w:left="2951" w:hanging="190"/>
        <w:jc w:val="right"/>
      </w:pPr>
      <w:rPr>
        <w:rFonts w:ascii="Times New Roman" w:hAnsi="Times New Roman"/>
        <w:b/>
        <w:i w:val="0"/>
        <w:spacing w:val="0"/>
        <w:sz w:val="24"/>
      </w:rPr>
    </w:lvl>
    <w:lvl w:ilvl="4">
      <w:start w:val="1"/>
      <w:numFmt w:val="decimal"/>
      <w:lvlText w:val="%4.%5."/>
      <w:lvlJc w:val="left"/>
      <w:pPr>
        <w:ind w:left="142" w:hanging="387"/>
      </w:pPr>
      <w:rPr>
        <w:rFonts w:ascii="Times New Roman" w:hAnsi="Times New Roman"/>
        <w:b w:val="0"/>
        <w:i w:val="0"/>
        <w:spacing w:val="0"/>
        <w:sz w:val="24"/>
      </w:rPr>
    </w:lvl>
    <w:lvl w:ilvl="5">
      <w:start w:val="1"/>
      <w:numFmt w:val="decimal"/>
      <w:lvlText w:val="%4.%5.%6."/>
      <w:lvlJc w:val="left"/>
      <w:pPr>
        <w:ind w:left="1109" w:hanging="494"/>
      </w:pPr>
      <w:rPr>
        <w:rFonts w:ascii="Times New Roman" w:hAnsi="Times New Roman"/>
        <w:b w:val="0"/>
        <w:i w:val="0"/>
        <w:spacing w:val="0"/>
        <w:sz w:val="20"/>
      </w:rPr>
    </w:lvl>
    <w:lvl w:ilvl="6">
      <w:numFmt w:val="bullet"/>
      <w:lvlText w:val="•"/>
      <w:lvlJc w:val="left"/>
      <w:pPr>
        <w:ind w:left="2960" w:hanging="494"/>
      </w:pPr>
    </w:lvl>
    <w:lvl w:ilvl="7">
      <w:numFmt w:val="bullet"/>
      <w:lvlText w:val="•"/>
      <w:lvlJc w:val="left"/>
      <w:pPr>
        <w:ind w:left="1907" w:hanging="494"/>
      </w:pPr>
    </w:lvl>
    <w:lvl w:ilvl="8">
      <w:numFmt w:val="bullet"/>
      <w:lvlText w:val="•"/>
      <w:lvlJc w:val="left"/>
      <w:pPr>
        <w:ind w:left="855" w:hanging="494"/>
      </w:pPr>
    </w:lvl>
  </w:abstractNum>
  <w:abstractNum w:abstractNumId="2" w15:restartNumberingAfterBreak="0">
    <w:nsid w:val="65426B2B"/>
    <w:multiLevelType w:val="multilevel"/>
    <w:tmpl w:val="531CBAAC"/>
    <w:lvl w:ilvl="0">
      <w:start w:val="2"/>
      <w:numFmt w:val="decimal"/>
      <w:lvlText w:val="%1."/>
      <w:lvlJc w:val="left"/>
      <w:pPr>
        <w:ind w:left="450" w:hanging="450"/>
      </w:pPr>
      <w:rPr>
        <w:b/>
        <w:color w:val="000000"/>
      </w:rPr>
    </w:lvl>
    <w:lvl w:ilvl="1">
      <w:start w:val="3"/>
      <w:numFmt w:val="decimal"/>
      <w:lvlText w:val="%1.%2."/>
      <w:lvlJc w:val="left"/>
      <w:pPr>
        <w:ind w:left="450" w:hanging="45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 w15:restartNumberingAfterBreak="0">
    <w:nsid w:val="78EA7CAF"/>
    <w:multiLevelType w:val="multilevel"/>
    <w:tmpl w:val="2A7A0AAC"/>
    <w:lvl w:ilvl="0">
      <w:start w:val="3"/>
      <w:numFmt w:val="decimal"/>
      <w:lvlText w:val="%1."/>
      <w:lvlJc w:val="left"/>
      <w:pPr>
        <w:ind w:left="360" w:hanging="360"/>
      </w:pPr>
      <w:rPr>
        <w:b/>
        <w:color w:val="000000"/>
      </w:rPr>
    </w:lvl>
    <w:lvl w:ilvl="1">
      <w:start w:val="1"/>
      <w:numFmt w:val="decimal"/>
      <w:lvlText w:val="%1.%2."/>
      <w:lvlJc w:val="left"/>
      <w:pPr>
        <w:ind w:left="360" w:hanging="360"/>
      </w:pPr>
      <w:rPr>
        <w:color w:val="000000"/>
        <w:sz w:val="2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98"/>
    <w:rsid w:val="0025224C"/>
    <w:rsid w:val="002D3C51"/>
    <w:rsid w:val="00836B7D"/>
    <w:rsid w:val="00844C98"/>
    <w:rsid w:val="00992C76"/>
    <w:rsid w:val="00A41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8CCA"/>
  <w15:docId w15:val="{BFD551DB-1A9F-4E31-A43F-8919A553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customStyle="1" w:styleId="12">
    <w:name w:val="Основной шрифт абзаца1"/>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styleId="a4">
    <w:name w:val="Balloon Text"/>
    <w:basedOn w:val="a"/>
    <w:link w:val="a5"/>
    <w:pPr>
      <w:spacing w:after="0" w:line="240" w:lineRule="auto"/>
    </w:pPr>
    <w:rPr>
      <w:rFonts w:ascii="Segoe UI" w:hAnsi="Segoe UI"/>
      <w:sz w:val="18"/>
    </w:rPr>
  </w:style>
  <w:style w:type="character" w:customStyle="1" w:styleId="a5">
    <w:name w:val="Текст выноски Знак"/>
    <w:basedOn w:val="1"/>
    <w:link w:val="a4"/>
    <w:rPr>
      <w:rFonts w:ascii="Segoe UI" w:hAnsi="Segoe UI"/>
      <w:sz w:val="18"/>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HeadDoc">
    <w:name w:val="HeadDoc"/>
    <w:link w:val="HeadDoc0"/>
    <w:pPr>
      <w:keepLines/>
      <w:spacing w:after="0" w:line="240" w:lineRule="auto"/>
      <w:jc w:val="both"/>
    </w:pPr>
    <w:rPr>
      <w:rFonts w:ascii="Times New Roman" w:hAnsi="Times New Roman"/>
      <w:sz w:val="28"/>
    </w:rPr>
  </w:style>
  <w:style w:type="character" w:customStyle="1" w:styleId="HeadDoc0">
    <w:name w:val="HeadDoc"/>
    <w:link w:val="HeadDoc"/>
    <w:rPr>
      <w:rFonts w:ascii="Times New Roman" w:hAnsi="Times New Roman"/>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8">
    <w:name w:val="List Paragraph"/>
    <w:basedOn w:val="a"/>
    <w:link w:val="a9"/>
    <w:pPr>
      <w:widowControl w:val="0"/>
      <w:spacing w:after="0" w:line="240" w:lineRule="auto"/>
      <w:ind w:left="149" w:firstLine="483"/>
      <w:jc w:val="both"/>
    </w:pPr>
    <w:rPr>
      <w:rFonts w:ascii="Times New Roman" w:hAnsi="Times New Roman"/>
    </w:rPr>
  </w:style>
  <w:style w:type="character" w:customStyle="1" w:styleId="a9">
    <w:name w:val="Абзац списка Знак"/>
    <w:basedOn w:val="1"/>
    <w:link w:val="a8"/>
    <w:rPr>
      <w:rFonts w:ascii="Times New Roman" w:hAnsi="Times New Roman"/>
    </w:rPr>
  </w:style>
  <w:style w:type="paragraph" w:styleId="aa">
    <w:name w:val="Title"/>
    <w:next w:val="a"/>
    <w:link w:val="ab"/>
    <w:uiPriority w:val="10"/>
    <w:qFormat/>
    <w:rPr>
      <w:rFonts w:ascii="XO Thames" w:hAnsi="XO Thames"/>
      <w:b/>
      <w:sz w:val="52"/>
    </w:rPr>
  </w:style>
  <w:style w:type="character" w:customStyle="1" w:styleId="ab">
    <w:name w:val="Заголовок Знак"/>
    <w:link w:val="aa"/>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c">
    <w:name w:val="Body Text"/>
    <w:basedOn w:val="a"/>
    <w:link w:val="ad"/>
    <w:pPr>
      <w:widowControl w:val="0"/>
      <w:spacing w:after="0" w:line="240" w:lineRule="auto"/>
      <w:jc w:val="both"/>
    </w:pPr>
    <w:rPr>
      <w:rFonts w:ascii="Times New Roman" w:hAnsi="Times New Roman"/>
      <w:sz w:val="17"/>
    </w:rPr>
  </w:style>
  <w:style w:type="character" w:customStyle="1" w:styleId="ad">
    <w:name w:val="Основной текст Знак"/>
    <w:basedOn w:val="1"/>
    <w:link w:val="ac"/>
    <w:rPr>
      <w:rFonts w:ascii="Times New Roman" w:hAnsi="Times New Roman"/>
      <w:sz w:val="17"/>
    </w:rPr>
  </w:style>
  <w:style w:type="table" w:styleId="ae">
    <w:name w:val="Table Grid"/>
    <w:basedOn w:val="a1"/>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3</cp:revision>
  <cp:lastPrinted>2024-01-11T08:28:00Z</cp:lastPrinted>
  <dcterms:created xsi:type="dcterms:W3CDTF">2024-01-11T09:04:00Z</dcterms:created>
  <dcterms:modified xsi:type="dcterms:W3CDTF">2024-01-12T07:53:00Z</dcterms:modified>
</cp:coreProperties>
</file>